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2D" w:rsidRDefault="00A84C2D" w:rsidP="00A84C2D">
      <w:pPr>
        <w:pStyle w:val="Title"/>
      </w:pPr>
      <w:smartTag w:uri="urn:schemas-microsoft-com:office:smarttags" w:element="place">
        <w:smartTag w:uri="urn:schemas-microsoft-com:office:smarttags" w:element="PlaceName">
          <w:r>
            <w:t>Skagit</w:t>
          </w:r>
        </w:smartTag>
        <w:r>
          <w:t xml:space="preserve"> </w:t>
        </w:r>
        <w:smartTag w:uri="urn:schemas-microsoft-com:office:smarttags" w:element="PlaceType">
          <w:r>
            <w:t>Valley</w:t>
          </w:r>
        </w:smartTag>
        <w:r>
          <w:t xml:space="preserve"> </w:t>
        </w:r>
        <w:smartTag w:uri="urn:schemas-microsoft-com:office:smarttags" w:element="PlaceType">
          <w:r>
            <w:t>College</w:t>
          </w:r>
        </w:smartTag>
      </w:smartTag>
    </w:p>
    <w:p w:rsidR="00A84C2D" w:rsidRPr="00636BCA" w:rsidRDefault="00A84C2D" w:rsidP="00A84C2D">
      <w:pPr>
        <w:jc w:val="center"/>
        <w:rPr>
          <w:b/>
          <w:sz w:val="28"/>
          <w:szCs w:val="28"/>
        </w:rPr>
      </w:pPr>
      <w:r w:rsidRPr="00636BCA">
        <w:rPr>
          <w:b/>
          <w:sz w:val="28"/>
          <w:szCs w:val="28"/>
        </w:rPr>
        <w:t xml:space="preserve">Outcomes Assessment Plan </w:t>
      </w:r>
    </w:p>
    <w:p w:rsidR="00A84C2D" w:rsidRPr="00636BCA" w:rsidRDefault="00A84C2D" w:rsidP="00A84C2D">
      <w:pPr>
        <w:jc w:val="center"/>
        <w:rPr>
          <w:b/>
          <w:sz w:val="28"/>
          <w:szCs w:val="28"/>
        </w:rPr>
      </w:pPr>
      <w:r w:rsidRPr="00636BCA">
        <w:rPr>
          <w:b/>
          <w:sz w:val="28"/>
          <w:szCs w:val="28"/>
        </w:rPr>
        <w:t>Educational Outcomes</w:t>
      </w:r>
    </w:p>
    <w:p w:rsidR="00A84C2D" w:rsidRDefault="00A84C2D" w:rsidP="00A84C2D">
      <w:pPr>
        <w:jc w:val="center"/>
        <w:rPr>
          <w:b/>
          <w:i/>
        </w:rPr>
      </w:pPr>
    </w:p>
    <w:tbl>
      <w:tblPr>
        <w:tblW w:w="11088" w:type="dxa"/>
        <w:tblLook w:val="0000"/>
      </w:tblPr>
      <w:tblGrid>
        <w:gridCol w:w="2358"/>
        <w:gridCol w:w="5580"/>
        <w:gridCol w:w="900"/>
        <w:gridCol w:w="2250"/>
      </w:tblGrid>
      <w:tr w:rsidR="00A84C2D" w:rsidTr="00E34A5D">
        <w:tc>
          <w:tcPr>
            <w:tcW w:w="2358" w:type="dxa"/>
          </w:tcPr>
          <w:p w:rsidR="00A84C2D" w:rsidRDefault="00A84C2D" w:rsidP="00E34A5D">
            <w:pPr>
              <w:rPr>
                <w:b/>
                <w:i/>
              </w:rPr>
            </w:pPr>
            <w:r>
              <w:rPr>
                <w:b/>
                <w:i/>
              </w:rPr>
              <w:t>Program/Dept Name</w:t>
            </w:r>
          </w:p>
        </w:tc>
        <w:tc>
          <w:tcPr>
            <w:tcW w:w="5580" w:type="dxa"/>
            <w:tcBorders>
              <w:bottom w:val="single" w:sz="4" w:space="0" w:color="auto"/>
            </w:tcBorders>
          </w:tcPr>
          <w:p w:rsidR="00A84C2D" w:rsidRDefault="00A84C2D" w:rsidP="00E34A5D">
            <w:pPr>
              <w:rPr>
                <w:b/>
                <w:iCs/>
              </w:rPr>
            </w:pPr>
            <w:r>
              <w:rPr>
                <w:b/>
                <w:iCs/>
              </w:rPr>
              <w:t>Culinary Arts and Hospitality Management</w:t>
            </w:r>
          </w:p>
        </w:tc>
        <w:tc>
          <w:tcPr>
            <w:tcW w:w="900" w:type="dxa"/>
          </w:tcPr>
          <w:p w:rsidR="00A84C2D" w:rsidRDefault="00A84C2D" w:rsidP="00E34A5D">
            <w:pPr>
              <w:pStyle w:val="Heading1"/>
              <w:rPr>
                <w:i/>
                <w:iCs/>
              </w:rPr>
            </w:pPr>
            <w:r>
              <w:rPr>
                <w:i/>
              </w:rPr>
              <w:t>Date</w:t>
            </w:r>
          </w:p>
        </w:tc>
        <w:tc>
          <w:tcPr>
            <w:tcW w:w="2250" w:type="dxa"/>
            <w:tcBorders>
              <w:bottom w:val="single" w:sz="4" w:space="0" w:color="auto"/>
            </w:tcBorders>
          </w:tcPr>
          <w:p w:rsidR="00A84C2D" w:rsidRDefault="00A84C2D" w:rsidP="00E34A5D">
            <w:pPr>
              <w:rPr>
                <w:b/>
                <w:iCs/>
              </w:rPr>
            </w:pPr>
            <w:r>
              <w:rPr>
                <w:b/>
                <w:iCs/>
              </w:rPr>
              <w:t>June 2012</w:t>
            </w:r>
          </w:p>
        </w:tc>
      </w:tr>
      <w:tr w:rsidR="00A84C2D" w:rsidTr="00E34A5D">
        <w:trPr>
          <w:cantSplit/>
        </w:trPr>
        <w:tc>
          <w:tcPr>
            <w:tcW w:w="2358" w:type="dxa"/>
          </w:tcPr>
          <w:p w:rsidR="00A84C2D" w:rsidRDefault="00A84C2D" w:rsidP="00E34A5D">
            <w:pPr>
              <w:rPr>
                <w:b/>
                <w:i/>
              </w:rPr>
            </w:pPr>
            <w:r>
              <w:rPr>
                <w:b/>
                <w:i/>
              </w:rPr>
              <w:t xml:space="preserve">Submitted by </w:t>
            </w:r>
          </w:p>
        </w:tc>
        <w:tc>
          <w:tcPr>
            <w:tcW w:w="8730" w:type="dxa"/>
            <w:gridSpan w:val="3"/>
            <w:tcBorders>
              <w:bottom w:val="single" w:sz="4" w:space="0" w:color="auto"/>
            </w:tcBorders>
          </w:tcPr>
          <w:p w:rsidR="00A84C2D" w:rsidRDefault="00A84C2D" w:rsidP="00E34A5D">
            <w:pPr>
              <w:rPr>
                <w:b/>
                <w:iCs/>
              </w:rPr>
            </w:pPr>
            <w:r>
              <w:rPr>
                <w:b/>
                <w:iCs/>
              </w:rPr>
              <w:t>Dani Cox</w:t>
            </w:r>
          </w:p>
        </w:tc>
      </w:tr>
    </w:tbl>
    <w:p w:rsidR="00A84C2D" w:rsidRDefault="00A84C2D" w:rsidP="00A84C2D">
      <w:pPr>
        <w:rPr>
          <w:b/>
          <w:i/>
        </w:rPr>
      </w:pPr>
    </w:p>
    <w:p w:rsidR="00A84C2D" w:rsidRDefault="00A84C2D" w:rsidP="00A84C2D"/>
    <w:p w:rsidR="00A84C2D" w:rsidRDefault="00A84C2D" w:rsidP="00A84C2D">
      <w:pPr>
        <w:numPr>
          <w:ilvl w:val="0"/>
          <w:numId w:val="1"/>
        </w:numPr>
        <w:rPr>
          <w:b/>
        </w:rPr>
      </w:pPr>
      <w:r>
        <w:rPr>
          <w:b/>
        </w:rPr>
        <w:t>Program Objective: Develop industry ready culinary competencies.</w:t>
      </w:r>
    </w:p>
    <w:p w:rsidR="00A84C2D" w:rsidRPr="006139D4" w:rsidRDefault="00A84C2D" w:rsidP="00A84C2D">
      <w:pPr>
        <w:rPr>
          <w:b/>
        </w:rPr>
      </w:pPr>
      <w:r>
        <w:rPr>
          <w:b/>
        </w:rPr>
        <w:t xml:space="preserve">                           </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2970"/>
        <w:gridCol w:w="1530"/>
        <w:gridCol w:w="3420"/>
        <w:gridCol w:w="3660"/>
      </w:tblGrid>
      <w:tr w:rsidR="00A84C2D" w:rsidTr="00E34A5D">
        <w:tc>
          <w:tcPr>
            <w:tcW w:w="2808" w:type="dxa"/>
          </w:tcPr>
          <w:p w:rsidR="00A84C2D" w:rsidRDefault="00A84C2D" w:rsidP="00E34A5D">
            <w:pPr>
              <w:rPr>
                <w:b/>
              </w:rPr>
            </w:pPr>
            <w:r>
              <w:rPr>
                <w:b/>
              </w:rPr>
              <w:t>2.  Intended Outcome(s)</w:t>
            </w:r>
            <w:r>
              <w:rPr>
                <w:b/>
                <w:vertAlign w:val="superscript"/>
              </w:rPr>
              <w:t>1</w:t>
            </w:r>
          </w:p>
        </w:tc>
        <w:tc>
          <w:tcPr>
            <w:tcW w:w="2970" w:type="dxa"/>
          </w:tcPr>
          <w:p w:rsidR="00A84C2D" w:rsidRDefault="00A84C2D" w:rsidP="00E34A5D">
            <w:pPr>
              <w:rPr>
                <w:b/>
              </w:rPr>
            </w:pPr>
            <w:r>
              <w:rPr>
                <w:b/>
              </w:rPr>
              <w:t>3.  Criteria or Target</w:t>
            </w:r>
          </w:p>
        </w:tc>
        <w:tc>
          <w:tcPr>
            <w:tcW w:w="1530" w:type="dxa"/>
          </w:tcPr>
          <w:p w:rsidR="00A84C2D" w:rsidRDefault="00A84C2D" w:rsidP="00E34A5D">
            <w:pPr>
              <w:rPr>
                <w:b/>
              </w:rPr>
            </w:pPr>
            <w:r>
              <w:rPr>
                <w:b/>
              </w:rPr>
              <w:t xml:space="preserve">4.  </w:t>
            </w:r>
            <w:r w:rsidRPr="00834769">
              <w:rPr>
                <w:b/>
                <w:sz w:val="22"/>
                <w:szCs w:val="22"/>
              </w:rPr>
              <w:t>Comparison</w:t>
            </w:r>
            <w:r w:rsidRPr="00834769">
              <w:rPr>
                <w:b/>
                <w:sz w:val="22"/>
                <w:szCs w:val="22"/>
                <w:vertAlign w:val="superscript"/>
              </w:rPr>
              <w:t>2</w:t>
            </w:r>
          </w:p>
        </w:tc>
        <w:tc>
          <w:tcPr>
            <w:tcW w:w="3420" w:type="dxa"/>
          </w:tcPr>
          <w:p w:rsidR="00A84C2D" w:rsidRDefault="00A84C2D" w:rsidP="00E34A5D">
            <w:pPr>
              <w:rPr>
                <w:b/>
              </w:rPr>
            </w:pPr>
            <w:r>
              <w:rPr>
                <w:b/>
              </w:rPr>
              <w:t>5.  Assessment Methods or Tools</w:t>
            </w:r>
          </w:p>
        </w:tc>
        <w:tc>
          <w:tcPr>
            <w:tcW w:w="3660" w:type="dxa"/>
          </w:tcPr>
          <w:p w:rsidR="00A84C2D" w:rsidRDefault="00A84C2D" w:rsidP="00E34A5D">
            <w:pPr>
              <w:ind w:right="-1548"/>
              <w:rPr>
                <w:b/>
              </w:rPr>
            </w:pPr>
            <w:r>
              <w:rPr>
                <w:b/>
              </w:rPr>
              <w:t>6.  When/How Assessment will be</w:t>
            </w:r>
          </w:p>
          <w:p w:rsidR="00A84C2D" w:rsidRDefault="00A84C2D" w:rsidP="00E34A5D">
            <w:pPr>
              <w:ind w:right="-1548"/>
              <w:rPr>
                <w:b/>
              </w:rPr>
            </w:pPr>
            <w:r>
              <w:rPr>
                <w:b/>
              </w:rPr>
              <w:t xml:space="preserve"> Accomplished</w:t>
            </w:r>
          </w:p>
        </w:tc>
      </w:tr>
      <w:tr w:rsidR="00A84C2D" w:rsidTr="00E34A5D">
        <w:tc>
          <w:tcPr>
            <w:tcW w:w="2808" w:type="dxa"/>
          </w:tcPr>
          <w:p w:rsidR="00A84C2D" w:rsidRDefault="00A84C2D" w:rsidP="00E34A5D">
            <w:r>
              <w:t>Students will demonstrate the ability to meet industry quality</w:t>
            </w:r>
            <w:r w:rsidRPr="00834769">
              <w:rPr>
                <w:b/>
              </w:rPr>
              <w:t>, speed and</w:t>
            </w:r>
            <w:r>
              <w:t xml:space="preserve"> </w:t>
            </w:r>
            <w:r w:rsidRPr="00834769">
              <w:rPr>
                <w:b/>
              </w:rPr>
              <w:t>professionalism</w:t>
            </w:r>
            <w:r>
              <w:t xml:space="preserve"> standards for the production of food service and product preparation.</w:t>
            </w:r>
          </w:p>
          <w:p w:rsidR="00A84C2D" w:rsidRDefault="00A84C2D" w:rsidP="00E34A5D"/>
          <w:p w:rsidR="00A84C2D" w:rsidRPr="00450A7E" w:rsidRDefault="00A84C2D" w:rsidP="00E34A5D">
            <w:pPr>
              <w:rPr>
                <w:b/>
                <w:i/>
              </w:rPr>
            </w:pPr>
            <w:r>
              <w:rPr>
                <w:b/>
                <w:i/>
              </w:rPr>
              <w:t xml:space="preserve">Gen  </w:t>
            </w:r>
            <w:r w:rsidRPr="00450A7E">
              <w:rPr>
                <w:b/>
                <w:i/>
              </w:rPr>
              <w:t>Ed  6.2, 6.3, 7.1,</w:t>
            </w:r>
            <w:r>
              <w:rPr>
                <w:b/>
                <w:i/>
              </w:rPr>
              <w:t>7.2</w:t>
            </w:r>
            <w:r w:rsidRPr="00450A7E">
              <w:rPr>
                <w:b/>
                <w:i/>
              </w:rPr>
              <w:t xml:space="preserve"> </w:t>
            </w:r>
          </w:p>
        </w:tc>
        <w:tc>
          <w:tcPr>
            <w:tcW w:w="2970" w:type="dxa"/>
          </w:tcPr>
          <w:p w:rsidR="00A84C2D" w:rsidRDefault="00A84C2D" w:rsidP="00E34A5D">
            <w:r>
              <w:t xml:space="preserve">Students will attain a score of 75% or higher on the </w:t>
            </w:r>
            <w:r w:rsidRPr="00C4521F">
              <w:rPr>
                <w:b/>
              </w:rPr>
              <w:t>CAHM 175</w:t>
            </w:r>
            <w:r>
              <w:t xml:space="preserve"> practical exam in each three week module.</w:t>
            </w:r>
          </w:p>
          <w:p w:rsidR="00A84C2D" w:rsidRPr="00C4521F" w:rsidRDefault="00A84C2D" w:rsidP="00E34A5D">
            <w:pPr>
              <w:rPr>
                <w:b/>
              </w:rPr>
            </w:pPr>
            <w:r w:rsidRPr="00C4521F">
              <w:rPr>
                <w:b/>
              </w:rPr>
              <w:t>All block modules:</w:t>
            </w:r>
            <w:r>
              <w:rPr>
                <w:b/>
              </w:rPr>
              <w:t xml:space="preserve"> </w:t>
            </w:r>
          </w:p>
          <w:p w:rsidR="00A84C2D" w:rsidRDefault="00A84C2D" w:rsidP="00E34A5D">
            <w:r>
              <w:t>Students will score 80% or higher on professionalism points: timeliness and  uniform standards</w:t>
            </w:r>
          </w:p>
        </w:tc>
        <w:tc>
          <w:tcPr>
            <w:tcW w:w="1530" w:type="dxa"/>
          </w:tcPr>
          <w:p w:rsidR="00A84C2D" w:rsidRDefault="00A84C2D" w:rsidP="00E34A5D"/>
          <w:p w:rsidR="00A84C2D" w:rsidRDefault="00A84C2D" w:rsidP="00E34A5D">
            <w:r>
              <w:t>N/A</w:t>
            </w:r>
          </w:p>
        </w:tc>
        <w:tc>
          <w:tcPr>
            <w:tcW w:w="3420" w:type="dxa"/>
          </w:tcPr>
          <w:p w:rsidR="00A84C2D" w:rsidRDefault="00A84C2D" w:rsidP="00E34A5D">
            <w:pPr>
              <w:rPr>
                <w:iCs/>
              </w:rPr>
            </w:pPr>
            <w:r>
              <w:rPr>
                <w:iCs/>
              </w:rPr>
              <w:t>Module Practical Test</w:t>
            </w:r>
          </w:p>
          <w:p w:rsidR="00A84C2D" w:rsidRDefault="00A84C2D" w:rsidP="00E34A5D">
            <w:pPr>
              <w:rPr>
                <w:iCs/>
              </w:rPr>
            </w:pPr>
          </w:p>
          <w:p w:rsidR="00A84C2D" w:rsidRDefault="00A84C2D" w:rsidP="00E34A5D">
            <w:pPr>
              <w:rPr>
                <w:iCs/>
              </w:rPr>
            </w:pPr>
            <w:r>
              <w:rPr>
                <w:iCs/>
              </w:rPr>
              <w:t>Daily Professionalism Score</w:t>
            </w:r>
          </w:p>
          <w:p w:rsidR="00A84C2D" w:rsidRDefault="00A84C2D" w:rsidP="00E34A5D">
            <w:pPr>
              <w:rPr>
                <w:iCs/>
              </w:rPr>
            </w:pPr>
          </w:p>
        </w:tc>
        <w:tc>
          <w:tcPr>
            <w:tcW w:w="3660" w:type="dxa"/>
          </w:tcPr>
          <w:p w:rsidR="00A84C2D" w:rsidRDefault="00A84C2D" w:rsidP="00E34A5D">
            <w:r>
              <w:t>At the end of each three week module as scored by the chef instructor</w:t>
            </w:r>
          </w:p>
          <w:p w:rsidR="00A84C2D" w:rsidRDefault="00A84C2D" w:rsidP="00E34A5D"/>
          <w:p w:rsidR="00A84C2D" w:rsidRDefault="00A84C2D" w:rsidP="00E34A5D">
            <w:r>
              <w:t>Daily Professionalism points to include uniform and attendance only.</w:t>
            </w:r>
          </w:p>
        </w:tc>
      </w:tr>
    </w:tbl>
    <w:p w:rsidR="00A84C2D" w:rsidRDefault="00A84C2D" w:rsidP="00A84C2D"/>
    <w:p w:rsidR="00A84C2D" w:rsidRDefault="00A84C2D" w:rsidP="00A84C2D">
      <w:pPr>
        <w:rPr>
          <w:sz w:val="20"/>
        </w:rPr>
      </w:pPr>
      <w:r w:rsidRPr="00020BF3">
        <w:rPr>
          <w:sz w:val="20"/>
          <w:vertAlign w:val="superscript"/>
        </w:rPr>
        <w:t xml:space="preserve">1 </w:t>
      </w:r>
      <w:r w:rsidRPr="00020BF3">
        <w:rPr>
          <w:sz w:val="20"/>
        </w:rPr>
        <w:t>Outcomes should include one or more of the following: 1) Cognitive Learning Outcome, 2) Behavioral Learning Outcome, 3) Affective Learning Outcome, or 4) Attainment Outcome.</w:t>
      </w:r>
    </w:p>
    <w:p w:rsidR="00A84C2D" w:rsidRDefault="00A84C2D" w:rsidP="00A84C2D">
      <w:pPr>
        <w:ind w:left="5040" w:firstLine="720"/>
        <w:rPr>
          <w:sz w:val="20"/>
        </w:rPr>
      </w:pPr>
    </w:p>
    <w:p w:rsidR="00A84C2D" w:rsidRPr="007A29ED" w:rsidRDefault="00A84C2D" w:rsidP="00A84C2D">
      <w:pPr>
        <w:ind w:left="90" w:hanging="210"/>
        <w:jc w:val="both"/>
        <w:rPr>
          <w:b/>
          <w:sz w:val="20"/>
        </w:rPr>
      </w:pPr>
      <w:r w:rsidRPr="007A29ED">
        <w:rPr>
          <w:b/>
          <w:sz w:val="20"/>
        </w:rPr>
        <w:t>7.) What were the results of the assessment(s)?</w:t>
      </w:r>
    </w:p>
    <w:p w:rsidR="00A84C2D" w:rsidRDefault="00A84C2D" w:rsidP="00A84C2D">
      <w:pPr>
        <w:jc w:val="both"/>
        <w:rPr>
          <w:sz w:val="20"/>
        </w:rPr>
      </w:pPr>
    </w:p>
    <w:p w:rsidR="00A84C2D" w:rsidRDefault="00A84C2D" w:rsidP="00A84C2D">
      <w:pPr>
        <w:ind w:left="-120"/>
        <w:jc w:val="both"/>
        <w:rPr>
          <w:b/>
          <w:sz w:val="20"/>
        </w:rPr>
      </w:pPr>
      <w:r w:rsidRPr="007A29ED">
        <w:rPr>
          <w:b/>
          <w:sz w:val="20"/>
        </w:rPr>
        <w:t>8.) How were the results used to improve?</w:t>
      </w:r>
    </w:p>
    <w:p w:rsidR="00A84C2D" w:rsidRPr="008E1263" w:rsidRDefault="00A84C2D" w:rsidP="00A84C2D">
      <w:pPr>
        <w:ind w:left="-120"/>
        <w:jc w:val="both"/>
        <w:rPr>
          <w:b/>
          <w:sz w:val="20"/>
        </w:rPr>
      </w:pPr>
      <w:r>
        <w:rPr>
          <w:b/>
          <w:sz w:val="20"/>
        </w:rPr>
        <w:br w:type="page"/>
      </w:r>
    </w:p>
    <w:tbl>
      <w:tblPr>
        <w:tblW w:w="11088" w:type="dxa"/>
        <w:tblLook w:val="0000"/>
      </w:tblPr>
      <w:tblGrid>
        <w:gridCol w:w="2358"/>
        <w:gridCol w:w="5580"/>
        <w:gridCol w:w="900"/>
        <w:gridCol w:w="2250"/>
      </w:tblGrid>
      <w:tr w:rsidR="00A84C2D" w:rsidTr="00E34A5D">
        <w:tc>
          <w:tcPr>
            <w:tcW w:w="2358" w:type="dxa"/>
          </w:tcPr>
          <w:p w:rsidR="00A84C2D" w:rsidRDefault="00A84C2D" w:rsidP="00E34A5D">
            <w:pPr>
              <w:rPr>
                <w:b/>
                <w:i/>
              </w:rPr>
            </w:pPr>
            <w:r>
              <w:rPr>
                <w:b/>
                <w:i/>
              </w:rPr>
              <w:lastRenderedPageBreak/>
              <w:t>Program/Dept Name</w:t>
            </w:r>
          </w:p>
        </w:tc>
        <w:tc>
          <w:tcPr>
            <w:tcW w:w="5580" w:type="dxa"/>
            <w:tcBorders>
              <w:bottom w:val="single" w:sz="4" w:space="0" w:color="auto"/>
            </w:tcBorders>
          </w:tcPr>
          <w:p w:rsidR="00A84C2D" w:rsidRDefault="00A84C2D" w:rsidP="00E34A5D">
            <w:pPr>
              <w:rPr>
                <w:b/>
                <w:iCs/>
              </w:rPr>
            </w:pPr>
            <w:r>
              <w:rPr>
                <w:b/>
                <w:iCs/>
              </w:rPr>
              <w:t>Culinary Arts and Hospitality Management</w:t>
            </w:r>
          </w:p>
        </w:tc>
        <w:tc>
          <w:tcPr>
            <w:tcW w:w="900" w:type="dxa"/>
          </w:tcPr>
          <w:p w:rsidR="00A84C2D" w:rsidRDefault="00A84C2D" w:rsidP="00E34A5D">
            <w:pPr>
              <w:pStyle w:val="Heading1"/>
              <w:rPr>
                <w:i/>
                <w:iCs/>
              </w:rPr>
            </w:pPr>
            <w:r>
              <w:rPr>
                <w:i/>
              </w:rPr>
              <w:t>Date</w:t>
            </w:r>
          </w:p>
        </w:tc>
        <w:tc>
          <w:tcPr>
            <w:tcW w:w="2250" w:type="dxa"/>
            <w:tcBorders>
              <w:bottom w:val="single" w:sz="4" w:space="0" w:color="auto"/>
            </w:tcBorders>
          </w:tcPr>
          <w:p w:rsidR="00A84C2D" w:rsidRDefault="00A84C2D" w:rsidP="00E34A5D">
            <w:pPr>
              <w:rPr>
                <w:b/>
                <w:iCs/>
              </w:rPr>
            </w:pPr>
            <w:r>
              <w:rPr>
                <w:b/>
                <w:iCs/>
              </w:rPr>
              <w:t>June 2012</w:t>
            </w:r>
          </w:p>
        </w:tc>
      </w:tr>
      <w:tr w:rsidR="00A84C2D" w:rsidTr="00E34A5D">
        <w:trPr>
          <w:cantSplit/>
        </w:trPr>
        <w:tc>
          <w:tcPr>
            <w:tcW w:w="2358" w:type="dxa"/>
          </w:tcPr>
          <w:p w:rsidR="00A84C2D" w:rsidRDefault="00A84C2D" w:rsidP="00E34A5D">
            <w:pPr>
              <w:rPr>
                <w:b/>
                <w:i/>
              </w:rPr>
            </w:pPr>
            <w:r>
              <w:rPr>
                <w:b/>
                <w:i/>
              </w:rPr>
              <w:t xml:space="preserve">Submitted by </w:t>
            </w:r>
          </w:p>
        </w:tc>
        <w:tc>
          <w:tcPr>
            <w:tcW w:w="8730" w:type="dxa"/>
            <w:gridSpan w:val="3"/>
            <w:tcBorders>
              <w:bottom w:val="single" w:sz="4" w:space="0" w:color="auto"/>
            </w:tcBorders>
          </w:tcPr>
          <w:p w:rsidR="00A84C2D" w:rsidRDefault="00A84C2D" w:rsidP="00E34A5D">
            <w:pPr>
              <w:rPr>
                <w:b/>
                <w:iCs/>
              </w:rPr>
            </w:pPr>
            <w:r>
              <w:rPr>
                <w:b/>
                <w:iCs/>
              </w:rPr>
              <w:t>Dani Cox</w:t>
            </w:r>
          </w:p>
        </w:tc>
      </w:tr>
    </w:tbl>
    <w:p w:rsidR="00A84C2D" w:rsidRDefault="00A84C2D" w:rsidP="00A84C2D">
      <w:pPr>
        <w:rPr>
          <w:b/>
        </w:rPr>
      </w:pPr>
    </w:p>
    <w:p w:rsidR="00A84C2D" w:rsidRDefault="00A84C2D" w:rsidP="00A84C2D">
      <w:pPr>
        <w:rPr>
          <w:b/>
        </w:rPr>
      </w:pPr>
      <w:r>
        <w:rPr>
          <w:b/>
        </w:rPr>
        <w:t xml:space="preserve">1. Program Objective: Demonstrate ethical practices with the handling of food as it relates to safety, sanitation, and sustainability.  </w:t>
      </w:r>
    </w:p>
    <w:p w:rsidR="00A84C2D" w:rsidRPr="006139D4" w:rsidRDefault="00A84C2D" w:rsidP="00A84C2D">
      <w:pPr>
        <w:rPr>
          <w:b/>
        </w:rPr>
      </w:pPr>
      <w:r>
        <w:rPr>
          <w:b/>
        </w:rPr>
        <w:t xml:space="preserve">                           </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3660"/>
        <w:gridCol w:w="1560"/>
        <w:gridCol w:w="2700"/>
        <w:gridCol w:w="3540"/>
      </w:tblGrid>
      <w:tr w:rsidR="00A84C2D" w:rsidTr="00E34A5D">
        <w:tc>
          <w:tcPr>
            <w:tcW w:w="2808" w:type="dxa"/>
          </w:tcPr>
          <w:p w:rsidR="00A84C2D" w:rsidRDefault="00A84C2D" w:rsidP="00E34A5D">
            <w:pPr>
              <w:rPr>
                <w:b/>
              </w:rPr>
            </w:pPr>
            <w:r>
              <w:rPr>
                <w:b/>
              </w:rPr>
              <w:t>2.  Intended Outcome(s)</w:t>
            </w:r>
            <w:r>
              <w:rPr>
                <w:b/>
                <w:vertAlign w:val="superscript"/>
              </w:rPr>
              <w:t>1</w:t>
            </w:r>
          </w:p>
        </w:tc>
        <w:tc>
          <w:tcPr>
            <w:tcW w:w="3660" w:type="dxa"/>
          </w:tcPr>
          <w:p w:rsidR="00A84C2D" w:rsidRDefault="00A84C2D" w:rsidP="00E34A5D">
            <w:pPr>
              <w:rPr>
                <w:b/>
              </w:rPr>
            </w:pPr>
            <w:r>
              <w:rPr>
                <w:b/>
              </w:rPr>
              <w:t>3.  Criteria or Target</w:t>
            </w:r>
          </w:p>
        </w:tc>
        <w:tc>
          <w:tcPr>
            <w:tcW w:w="1560" w:type="dxa"/>
          </w:tcPr>
          <w:p w:rsidR="00A84C2D" w:rsidRDefault="00A84C2D" w:rsidP="00E34A5D">
            <w:pPr>
              <w:rPr>
                <w:b/>
              </w:rPr>
            </w:pPr>
            <w:r>
              <w:rPr>
                <w:b/>
              </w:rPr>
              <w:t>4.  Comparison</w:t>
            </w:r>
            <w:r>
              <w:rPr>
                <w:b/>
                <w:vertAlign w:val="superscript"/>
              </w:rPr>
              <w:t>2</w:t>
            </w:r>
          </w:p>
        </w:tc>
        <w:tc>
          <w:tcPr>
            <w:tcW w:w="2700" w:type="dxa"/>
          </w:tcPr>
          <w:p w:rsidR="00A84C2D" w:rsidRDefault="00A84C2D" w:rsidP="00E34A5D">
            <w:pPr>
              <w:rPr>
                <w:b/>
              </w:rPr>
            </w:pPr>
            <w:r>
              <w:rPr>
                <w:b/>
              </w:rPr>
              <w:t>5.  Assessment Methods or Tools</w:t>
            </w:r>
          </w:p>
        </w:tc>
        <w:tc>
          <w:tcPr>
            <w:tcW w:w="3540" w:type="dxa"/>
          </w:tcPr>
          <w:p w:rsidR="00A84C2D" w:rsidRDefault="00A84C2D" w:rsidP="00E34A5D">
            <w:pPr>
              <w:rPr>
                <w:b/>
              </w:rPr>
            </w:pPr>
            <w:r>
              <w:rPr>
                <w:b/>
              </w:rPr>
              <w:t>6.  When/How Assessment will be Accomplished</w:t>
            </w:r>
          </w:p>
        </w:tc>
      </w:tr>
      <w:tr w:rsidR="00A84C2D" w:rsidTr="00E34A5D">
        <w:tc>
          <w:tcPr>
            <w:tcW w:w="2808" w:type="dxa"/>
          </w:tcPr>
          <w:p w:rsidR="00A84C2D" w:rsidRPr="00C9325D" w:rsidRDefault="00A84C2D" w:rsidP="00E34A5D">
            <w:pPr>
              <w:rPr>
                <w:sz w:val="22"/>
                <w:szCs w:val="22"/>
              </w:rPr>
            </w:pPr>
            <w:r w:rsidRPr="00C9325D">
              <w:rPr>
                <w:sz w:val="22"/>
                <w:szCs w:val="22"/>
              </w:rPr>
              <w:t xml:space="preserve">Students will demonstrate the ability to prepare and store food in a safe and sanitary fashion. </w:t>
            </w:r>
          </w:p>
          <w:p w:rsidR="00A84C2D" w:rsidRPr="00C9325D" w:rsidRDefault="00A84C2D" w:rsidP="00E34A5D">
            <w:pPr>
              <w:rPr>
                <w:sz w:val="22"/>
                <w:szCs w:val="22"/>
              </w:rPr>
            </w:pPr>
          </w:p>
          <w:p w:rsidR="00A84C2D" w:rsidRPr="00C9325D" w:rsidRDefault="00A84C2D" w:rsidP="00E34A5D">
            <w:pPr>
              <w:rPr>
                <w:sz w:val="22"/>
                <w:szCs w:val="22"/>
              </w:rPr>
            </w:pPr>
          </w:p>
          <w:p w:rsidR="00A84C2D" w:rsidRPr="00C9325D" w:rsidRDefault="00A84C2D" w:rsidP="00E34A5D">
            <w:pPr>
              <w:rPr>
                <w:sz w:val="22"/>
                <w:szCs w:val="22"/>
              </w:rPr>
            </w:pPr>
          </w:p>
          <w:p w:rsidR="00A84C2D" w:rsidRPr="00C9325D" w:rsidRDefault="00A84C2D" w:rsidP="00E34A5D">
            <w:pPr>
              <w:rPr>
                <w:sz w:val="22"/>
                <w:szCs w:val="22"/>
              </w:rPr>
            </w:pPr>
          </w:p>
          <w:p w:rsidR="00A84C2D" w:rsidRPr="00C9325D" w:rsidRDefault="00A84C2D" w:rsidP="00E34A5D">
            <w:pPr>
              <w:rPr>
                <w:sz w:val="22"/>
                <w:szCs w:val="22"/>
              </w:rPr>
            </w:pPr>
          </w:p>
          <w:p w:rsidR="00A84C2D" w:rsidRPr="00C9325D" w:rsidRDefault="00A84C2D" w:rsidP="00E34A5D">
            <w:pPr>
              <w:rPr>
                <w:sz w:val="22"/>
                <w:szCs w:val="22"/>
              </w:rPr>
            </w:pPr>
          </w:p>
          <w:p w:rsidR="00A84C2D" w:rsidRPr="00C9325D" w:rsidRDefault="00A84C2D" w:rsidP="00E34A5D">
            <w:pPr>
              <w:rPr>
                <w:sz w:val="22"/>
                <w:szCs w:val="22"/>
              </w:rPr>
            </w:pPr>
          </w:p>
          <w:p w:rsidR="00A84C2D" w:rsidRPr="00C9325D" w:rsidRDefault="00A84C2D" w:rsidP="00E34A5D">
            <w:pPr>
              <w:rPr>
                <w:b/>
                <w:i/>
                <w:sz w:val="22"/>
                <w:szCs w:val="22"/>
              </w:rPr>
            </w:pPr>
            <w:r w:rsidRPr="00C9325D">
              <w:rPr>
                <w:b/>
                <w:i/>
                <w:sz w:val="22"/>
                <w:szCs w:val="22"/>
              </w:rPr>
              <w:t>Gen. Ed. 5.1; 6.1</w:t>
            </w:r>
          </w:p>
        </w:tc>
        <w:tc>
          <w:tcPr>
            <w:tcW w:w="3660" w:type="dxa"/>
          </w:tcPr>
          <w:p w:rsidR="00A84C2D" w:rsidRPr="00C9325D" w:rsidRDefault="00A84C2D" w:rsidP="00E34A5D">
            <w:pPr>
              <w:rPr>
                <w:sz w:val="22"/>
                <w:szCs w:val="22"/>
              </w:rPr>
            </w:pPr>
            <w:r w:rsidRPr="00C9325D">
              <w:rPr>
                <w:sz w:val="22"/>
                <w:szCs w:val="22"/>
              </w:rPr>
              <w:t xml:space="preserve">92% of CAHM 123 students will obtain a score of 75% or higher on the </w:t>
            </w:r>
            <w:proofErr w:type="spellStart"/>
            <w:r w:rsidRPr="00C9325D">
              <w:rPr>
                <w:sz w:val="22"/>
                <w:szCs w:val="22"/>
              </w:rPr>
              <w:t>ServSafe</w:t>
            </w:r>
            <w:proofErr w:type="spellEnd"/>
            <w:r w:rsidRPr="00C9325D">
              <w:rPr>
                <w:sz w:val="22"/>
                <w:szCs w:val="22"/>
              </w:rPr>
              <w:t xml:space="preserve"> Exam.</w:t>
            </w:r>
          </w:p>
          <w:p w:rsidR="00A84C2D" w:rsidRPr="00C9325D" w:rsidRDefault="00A84C2D" w:rsidP="00E34A5D">
            <w:pPr>
              <w:rPr>
                <w:sz w:val="22"/>
                <w:szCs w:val="22"/>
              </w:rPr>
            </w:pPr>
          </w:p>
          <w:p w:rsidR="00A84C2D" w:rsidRPr="00C9325D" w:rsidRDefault="00A84C2D" w:rsidP="00E34A5D">
            <w:pPr>
              <w:rPr>
                <w:sz w:val="22"/>
                <w:szCs w:val="22"/>
              </w:rPr>
            </w:pPr>
            <w:r w:rsidRPr="00C9325D">
              <w:rPr>
                <w:sz w:val="22"/>
                <w:szCs w:val="22"/>
              </w:rPr>
              <w:t xml:space="preserve">Second year Students will attain a score of at least 75% on the </w:t>
            </w:r>
            <w:proofErr w:type="spellStart"/>
            <w:r w:rsidRPr="00C9325D">
              <w:rPr>
                <w:sz w:val="22"/>
                <w:szCs w:val="22"/>
              </w:rPr>
              <w:t>ServSafe</w:t>
            </w:r>
            <w:proofErr w:type="spellEnd"/>
            <w:r w:rsidRPr="00C9325D">
              <w:rPr>
                <w:sz w:val="22"/>
                <w:szCs w:val="22"/>
              </w:rPr>
              <w:t xml:space="preserve"> Review Exam prior to starting their lab.</w:t>
            </w:r>
          </w:p>
          <w:p w:rsidR="00A84C2D" w:rsidRPr="00C9325D" w:rsidRDefault="00A84C2D" w:rsidP="00E34A5D">
            <w:pPr>
              <w:rPr>
                <w:sz w:val="22"/>
                <w:szCs w:val="22"/>
              </w:rPr>
            </w:pPr>
          </w:p>
          <w:p w:rsidR="00A84C2D" w:rsidRPr="00C9325D" w:rsidRDefault="00A84C2D" w:rsidP="00E34A5D">
            <w:pPr>
              <w:rPr>
                <w:sz w:val="22"/>
                <w:szCs w:val="22"/>
              </w:rPr>
            </w:pPr>
            <w:r w:rsidRPr="00C9325D">
              <w:rPr>
                <w:sz w:val="22"/>
                <w:szCs w:val="22"/>
              </w:rPr>
              <w:t xml:space="preserve">Second year students will maintain a Sanitation Log with a score of 75% or higher. </w:t>
            </w:r>
          </w:p>
          <w:p w:rsidR="00A84C2D" w:rsidRPr="00C9325D" w:rsidRDefault="00A84C2D" w:rsidP="00E34A5D">
            <w:pPr>
              <w:rPr>
                <w:sz w:val="22"/>
                <w:szCs w:val="22"/>
              </w:rPr>
            </w:pPr>
          </w:p>
        </w:tc>
        <w:tc>
          <w:tcPr>
            <w:tcW w:w="1560" w:type="dxa"/>
          </w:tcPr>
          <w:p w:rsidR="00A84C2D" w:rsidRPr="00C9325D" w:rsidRDefault="00A84C2D" w:rsidP="00E34A5D">
            <w:pPr>
              <w:rPr>
                <w:sz w:val="22"/>
                <w:szCs w:val="22"/>
              </w:rPr>
            </w:pPr>
            <w:r w:rsidRPr="00C9325D">
              <w:rPr>
                <w:sz w:val="22"/>
                <w:szCs w:val="22"/>
              </w:rPr>
              <w:t xml:space="preserve">84 % passed </w:t>
            </w:r>
            <w:proofErr w:type="spellStart"/>
            <w:r w:rsidRPr="00C9325D">
              <w:rPr>
                <w:sz w:val="22"/>
                <w:szCs w:val="22"/>
              </w:rPr>
              <w:t>ServSafe</w:t>
            </w:r>
            <w:proofErr w:type="spellEnd"/>
            <w:r w:rsidRPr="00C9325D">
              <w:rPr>
                <w:sz w:val="22"/>
                <w:szCs w:val="22"/>
              </w:rPr>
              <w:t xml:space="preserve"> exam in 2011-12</w:t>
            </w:r>
          </w:p>
        </w:tc>
        <w:tc>
          <w:tcPr>
            <w:tcW w:w="2700" w:type="dxa"/>
          </w:tcPr>
          <w:p w:rsidR="00A84C2D" w:rsidRPr="00C9325D" w:rsidRDefault="00A84C2D" w:rsidP="00E34A5D">
            <w:pPr>
              <w:rPr>
                <w:iCs/>
                <w:sz w:val="22"/>
                <w:szCs w:val="22"/>
              </w:rPr>
            </w:pPr>
            <w:proofErr w:type="spellStart"/>
            <w:r w:rsidRPr="00C9325D">
              <w:rPr>
                <w:iCs/>
                <w:sz w:val="22"/>
                <w:szCs w:val="22"/>
              </w:rPr>
              <w:t>ServSafe</w:t>
            </w:r>
            <w:proofErr w:type="spellEnd"/>
            <w:r w:rsidRPr="00C9325D">
              <w:rPr>
                <w:iCs/>
                <w:sz w:val="22"/>
                <w:szCs w:val="22"/>
              </w:rPr>
              <w:t xml:space="preserve"> Exam</w:t>
            </w:r>
          </w:p>
          <w:p w:rsidR="00A84C2D" w:rsidRPr="00C9325D" w:rsidRDefault="00A84C2D" w:rsidP="00E34A5D">
            <w:pPr>
              <w:rPr>
                <w:iCs/>
                <w:sz w:val="22"/>
                <w:szCs w:val="22"/>
              </w:rPr>
            </w:pPr>
            <w:proofErr w:type="spellStart"/>
            <w:r w:rsidRPr="00C9325D">
              <w:rPr>
                <w:iCs/>
                <w:sz w:val="22"/>
                <w:szCs w:val="22"/>
              </w:rPr>
              <w:t>ServSafe</w:t>
            </w:r>
            <w:proofErr w:type="spellEnd"/>
            <w:r w:rsidRPr="00C9325D">
              <w:rPr>
                <w:iCs/>
                <w:sz w:val="22"/>
                <w:szCs w:val="22"/>
              </w:rPr>
              <w:t xml:space="preserve"> Review Exam</w:t>
            </w:r>
          </w:p>
          <w:p w:rsidR="00A84C2D" w:rsidRPr="00C9325D" w:rsidRDefault="00A84C2D" w:rsidP="00E34A5D">
            <w:pPr>
              <w:rPr>
                <w:iCs/>
                <w:sz w:val="22"/>
                <w:szCs w:val="22"/>
              </w:rPr>
            </w:pPr>
            <w:r w:rsidRPr="00C9325D">
              <w:rPr>
                <w:iCs/>
                <w:sz w:val="22"/>
                <w:szCs w:val="22"/>
              </w:rPr>
              <w:t xml:space="preserve">Sanitation Logs </w:t>
            </w:r>
          </w:p>
          <w:p w:rsidR="00A84C2D" w:rsidRPr="00C9325D" w:rsidRDefault="00A84C2D" w:rsidP="00E34A5D">
            <w:pPr>
              <w:rPr>
                <w:iCs/>
                <w:sz w:val="22"/>
                <w:szCs w:val="22"/>
              </w:rPr>
            </w:pPr>
          </w:p>
        </w:tc>
        <w:tc>
          <w:tcPr>
            <w:tcW w:w="3540" w:type="dxa"/>
          </w:tcPr>
          <w:p w:rsidR="00A84C2D" w:rsidRPr="00C9325D" w:rsidRDefault="00A84C2D" w:rsidP="00E34A5D">
            <w:pPr>
              <w:rPr>
                <w:sz w:val="22"/>
                <w:szCs w:val="22"/>
              </w:rPr>
            </w:pPr>
            <w:proofErr w:type="spellStart"/>
            <w:r w:rsidRPr="00C9325D">
              <w:rPr>
                <w:sz w:val="22"/>
                <w:szCs w:val="22"/>
              </w:rPr>
              <w:t>ServSafe</w:t>
            </w:r>
            <w:proofErr w:type="spellEnd"/>
            <w:r w:rsidRPr="00C9325D">
              <w:rPr>
                <w:sz w:val="22"/>
                <w:szCs w:val="22"/>
              </w:rPr>
              <w:t xml:space="preserve"> – First Year of program </w:t>
            </w:r>
            <w:r w:rsidRPr="00C9325D">
              <w:rPr>
                <w:b/>
                <w:sz w:val="22"/>
                <w:szCs w:val="22"/>
              </w:rPr>
              <w:t>CAHM 123</w:t>
            </w:r>
          </w:p>
          <w:p w:rsidR="00A84C2D" w:rsidRPr="00C9325D" w:rsidRDefault="00A84C2D" w:rsidP="00E34A5D">
            <w:pPr>
              <w:rPr>
                <w:sz w:val="22"/>
                <w:szCs w:val="22"/>
              </w:rPr>
            </w:pPr>
          </w:p>
          <w:p w:rsidR="00A84C2D" w:rsidRPr="00C9325D" w:rsidRDefault="00A84C2D" w:rsidP="00E34A5D">
            <w:pPr>
              <w:rPr>
                <w:b/>
                <w:sz w:val="22"/>
                <w:szCs w:val="22"/>
              </w:rPr>
            </w:pPr>
            <w:proofErr w:type="spellStart"/>
            <w:r w:rsidRPr="00C9325D">
              <w:rPr>
                <w:sz w:val="22"/>
                <w:szCs w:val="22"/>
              </w:rPr>
              <w:t>ServSafe</w:t>
            </w:r>
            <w:proofErr w:type="spellEnd"/>
            <w:r w:rsidRPr="00C9325D">
              <w:rPr>
                <w:sz w:val="22"/>
                <w:szCs w:val="22"/>
              </w:rPr>
              <w:t xml:space="preserve"> Review Exam at the beginning of </w:t>
            </w:r>
            <w:r w:rsidRPr="00C9325D">
              <w:rPr>
                <w:b/>
                <w:sz w:val="22"/>
                <w:szCs w:val="22"/>
              </w:rPr>
              <w:t>CAHM 240 &amp; CAHM 241</w:t>
            </w:r>
          </w:p>
          <w:p w:rsidR="00A84C2D" w:rsidRPr="00C9325D" w:rsidRDefault="00A84C2D" w:rsidP="00E34A5D">
            <w:pPr>
              <w:rPr>
                <w:b/>
                <w:sz w:val="22"/>
                <w:szCs w:val="22"/>
              </w:rPr>
            </w:pPr>
          </w:p>
          <w:p w:rsidR="00A84C2D" w:rsidRPr="00C9325D" w:rsidRDefault="00A84C2D" w:rsidP="00E34A5D">
            <w:pPr>
              <w:rPr>
                <w:sz w:val="22"/>
                <w:szCs w:val="22"/>
              </w:rPr>
            </w:pPr>
            <w:r w:rsidRPr="00C9325D">
              <w:rPr>
                <w:b/>
                <w:sz w:val="22"/>
                <w:szCs w:val="22"/>
              </w:rPr>
              <w:t xml:space="preserve">Sanitation Log </w:t>
            </w:r>
            <w:r w:rsidRPr="00C9325D">
              <w:rPr>
                <w:sz w:val="22"/>
                <w:szCs w:val="22"/>
              </w:rPr>
              <w:t>at the end of each three week module.</w:t>
            </w:r>
            <w:r w:rsidRPr="00C9325D">
              <w:rPr>
                <w:b/>
                <w:sz w:val="22"/>
                <w:szCs w:val="22"/>
              </w:rPr>
              <w:t xml:space="preserve"> CAHM 240</w:t>
            </w:r>
          </w:p>
        </w:tc>
      </w:tr>
      <w:tr w:rsidR="00A84C2D" w:rsidTr="00E34A5D">
        <w:tc>
          <w:tcPr>
            <w:tcW w:w="2808" w:type="dxa"/>
          </w:tcPr>
          <w:p w:rsidR="00A84C2D" w:rsidRPr="00C9325D" w:rsidRDefault="00A84C2D" w:rsidP="00E34A5D">
            <w:pPr>
              <w:rPr>
                <w:sz w:val="22"/>
                <w:szCs w:val="22"/>
              </w:rPr>
            </w:pPr>
            <w:r w:rsidRPr="00C9325D">
              <w:rPr>
                <w:sz w:val="22"/>
                <w:szCs w:val="22"/>
              </w:rPr>
              <w:t xml:space="preserve">Students will develop an awareness of sustainability, how it relates to their actions in the kitchen and the impact they have on the local and global environment. </w:t>
            </w:r>
          </w:p>
          <w:p w:rsidR="00A84C2D" w:rsidRPr="00C9325D" w:rsidRDefault="00A84C2D" w:rsidP="00E34A5D">
            <w:pPr>
              <w:rPr>
                <w:sz w:val="22"/>
                <w:szCs w:val="22"/>
              </w:rPr>
            </w:pPr>
          </w:p>
          <w:p w:rsidR="00A84C2D" w:rsidRPr="00C9325D" w:rsidRDefault="00A84C2D" w:rsidP="00E34A5D">
            <w:pPr>
              <w:rPr>
                <w:sz w:val="22"/>
                <w:szCs w:val="22"/>
              </w:rPr>
            </w:pPr>
            <w:r w:rsidRPr="00C9325D">
              <w:rPr>
                <w:b/>
                <w:i/>
                <w:sz w:val="22"/>
                <w:szCs w:val="22"/>
              </w:rPr>
              <w:t>Gen. Ed. 5.1; 5.4</w:t>
            </w:r>
          </w:p>
        </w:tc>
        <w:tc>
          <w:tcPr>
            <w:tcW w:w="3660" w:type="dxa"/>
          </w:tcPr>
          <w:p w:rsidR="00A84C2D" w:rsidRPr="00C9325D" w:rsidRDefault="00A84C2D" w:rsidP="00E34A5D">
            <w:pPr>
              <w:rPr>
                <w:sz w:val="22"/>
                <w:szCs w:val="22"/>
              </w:rPr>
            </w:pPr>
            <w:r w:rsidRPr="00C9325D">
              <w:rPr>
                <w:sz w:val="22"/>
                <w:szCs w:val="22"/>
              </w:rPr>
              <w:t xml:space="preserve">Increase product utilization and decrease waste by </w:t>
            </w:r>
            <w:r w:rsidRPr="00C9325D">
              <w:rPr>
                <w:b/>
                <w:sz w:val="22"/>
                <w:szCs w:val="22"/>
              </w:rPr>
              <w:t>25%</w:t>
            </w:r>
            <w:r w:rsidRPr="00C9325D">
              <w:rPr>
                <w:sz w:val="22"/>
                <w:szCs w:val="22"/>
              </w:rPr>
              <w:t xml:space="preserve"> throughout the culinary lab.</w:t>
            </w:r>
          </w:p>
          <w:p w:rsidR="00A84C2D" w:rsidRPr="00C9325D" w:rsidRDefault="00A84C2D" w:rsidP="00E34A5D">
            <w:pPr>
              <w:rPr>
                <w:sz w:val="22"/>
                <w:szCs w:val="22"/>
              </w:rPr>
            </w:pPr>
          </w:p>
          <w:p w:rsidR="00A84C2D" w:rsidRPr="00C9325D" w:rsidRDefault="00A84C2D" w:rsidP="00E34A5D">
            <w:pPr>
              <w:rPr>
                <w:sz w:val="22"/>
                <w:szCs w:val="22"/>
              </w:rPr>
            </w:pPr>
            <w:r w:rsidRPr="00FF203E">
              <w:rPr>
                <w:b/>
                <w:sz w:val="22"/>
                <w:szCs w:val="22"/>
              </w:rPr>
              <w:t>CAHM 240</w:t>
            </w:r>
            <w:r>
              <w:rPr>
                <w:sz w:val="22"/>
                <w:szCs w:val="22"/>
              </w:rPr>
              <w:t xml:space="preserve"> students will</w:t>
            </w:r>
            <w:r w:rsidRPr="00C9325D">
              <w:rPr>
                <w:sz w:val="22"/>
                <w:szCs w:val="22"/>
              </w:rPr>
              <w:t xml:space="preserve"> obtain a score of </w:t>
            </w:r>
            <w:r w:rsidRPr="00C9325D">
              <w:rPr>
                <w:b/>
                <w:sz w:val="22"/>
                <w:szCs w:val="22"/>
              </w:rPr>
              <w:t>75% or higher</w:t>
            </w:r>
            <w:r w:rsidRPr="00C9325D">
              <w:rPr>
                <w:sz w:val="22"/>
                <w:szCs w:val="22"/>
              </w:rPr>
              <w:t xml:space="preserve"> on their waste management and production logs.</w:t>
            </w:r>
          </w:p>
        </w:tc>
        <w:tc>
          <w:tcPr>
            <w:tcW w:w="1560" w:type="dxa"/>
          </w:tcPr>
          <w:p w:rsidR="00A84C2D" w:rsidRPr="00C9325D" w:rsidRDefault="00A84C2D" w:rsidP="00E34A5D">
            <w:pPr>
              <w:rPr>
                <w:sz w:val="22"/>
                <w:szCs w:val="22"/>
              </w:rPr>
            </w:pPr>
            <w:r>
              <w:rPr>
                <w:sz w:val="22"/>
                <w:szCs w:val="22"/>
              </w:rPr>
              <w:t xml:space="preserve"> N/A</w:t>
            </w:r>
          </w:p>
        </w:tc>
        <w:tc>
          <w:tcPr>
            <w:tcW w:w="2700" w:type="dxa"/>
          </w:tcPr>
          <w:p w:rsidR="00A84C2D" w:rsidRPr="00C9325D" w:rsidRDefault="00A84C2D" w:rsidP="00E34A5D">
            <w:pPr>
              <w:rPr>
                <w:iCs/>
                <w:sz w:val="22"/>
                <w:szCs w:val="22"/>
              </w:rPr>
            </w:pPr>
            <w:r w:rsidRPr="00C9325D">
              <w:rPr>
                <w:iCs/>
                <w:sz w:val="22"/>
                <w:szCs w:val="22"/>
              </w:rPr>
              <w:t xml:space="preserve">Waste log evaluations Production sheet evaluations   </w:t>
            </w:r>
          </w:p>
          <w:p w:rsidR="00A84C2D" w:rsidRPr="00C9325D" w:rsidRDefault="00A84C2D" w:rsidP="00E34A5D">
            <w:pPr>
              <w:rPr>
                <w:iCs/>
                <w:sz w:val="22"/>
                <w:szCs w:val="22"/>
              </w:rPr>
            </w:pPr>
          </w:p>
          <w:p w:rsidR="00A84C2D" w:rsidRPr="00C9325D" w:rsidRDefault="00A84C2D" w:rsidP="00E34A5D">
            <w:pPr>
              <w:rPr>
                <w:iCs/>
                <w:sz w:val="22"/>
                <w:szCs w:val="22"/>
              </w:rPr>
            </w:pPr>
            <w:r w:rsidRPr="00C9325D">
              <w:rPr>
                <w:iCs/>
                <w:sz w:val="22"/>
                <w:szCs w:val="22"/>
              </w:rPr>
              <w:t>Data analysis will be used to adjust production, utilize products and reduce or eliminate waste.</w:t>
            </w:r>
          </w:p>
        </w:tc>
        <w:tc>
          <w:tcPr>
            <w:tcW w:w="3540" w:type="dxa"/>
          </w:tcPr>
          <w:p w:rsidR="00A84C2D" w:rsidRPr="00C9325D" w:rsidRDefault="00A84C2D" w:rsidP="00E34A5D">
            <w:pPr>
              <w:rPr>
                <w:b/>
                <w:sz w:val="22"/>
                <w:szCs w:val="22"/>
              </w:rPr>
            </w:pPr>
          </w:p>
          <w:p w:rsidR="00A84C2D" w:rsidRDefault="00A84C2D" w:rsidP="00E34A5D">
            <w:pPr>
              <w:rPr>
                <w:b/>
                <w:sz w:val="22"/>
                <w:szCs w:val="22"/>
              </w:rPr>
            </w:pPr>
            <w:r w:rsidRPr="00C9325D">
              <w:rPr>
                <w:b/>
                <w:sz w:val="22"/>
                <w:szCs w:val="22"/>
              </w:rPr>
              <w:t>Waste Log</w:t>
            </w:r>
            <w:r>
              <w:rPr>
                <w:b/>
                <w:sz w:val="22"/>
                <w:szCs w:val="22"/>
              </w:rPr>
              <w:t xml:space="preserve"> Evaluations</w:t>
            </w:r>
          </w:p>
          <w:p w:rsidR="00A84C2D" w:rsidRDefault="00A84C2D" w:rsidP="00E34A5D">
            <w:pPr>
              <w:rPr>
                <w:b/>
                <w:sz w:val="22"/>
                <w:szCs w:val="22"/>
              </w:rPr>
            </w:pPr>
            <w:r>
              <w:rPr>
                <w:b/>
                <w:sz w:val="22"/>
                <w:szCs w:val="22"/>
              </w:rPr>
              <w:t>Production Sheet Evaluation</w:t>
            </w:r>
          </w:p>
          <w:p w:rsidR="00A84C2D" w:rsidRDefault="00A84C2D" w:rsidP="00E34A5D">
            <w:pPr>
              <w:rPr>
                <w:b/>
                <w:sz w:val="22"/>
                <w:szCs w:val="22"/>
              </w:rPr>
            </w:pPr>
          </w:p>
          <w:p w:rsidR="00A84C2D" w:rsidRPr="00C9325D" w:rsidRDefault="00A84C2D" w:rsidP="00E34A5D">
            <w:pPr>
              <w:rPr>
                <w:b/>
                <w:sz w:val="22"/>
                <w:szCs w:val="22"/>
              </w:rPr>
            </w:pPr>
            <w:r w:rsidRPr="00C9325D">
              <w:rPr>
                <w:b/>
                <w:sz w:val="22"/>
                <w:szCs w:val="22"/>
              </w:rPr>
              <w:t>CAHM 240</w:t>
            </w:r>
            <w:r>
              <w:rPr>
                <w:b/>
                <w:sz w:val="22"/>
                <w:szCs w:val="22"/>
              </w:rPr>
              <w:t xml:space="preserve"> </w:t>
            </w:r>
            <w:r>
              <w:rPr>
                <w:sz w:val="22"/>
                <w:szCs w:val="22"/>
              </w:rPr>
              <w:t>students at</w:t>
            </w:r>
            <w:r w:rsidRPr="00C9325D">
              <w:rPr>
                <w:sz w:val="22"/>
                <w:szCs w:val="22"/>
              </w:rPr>
              <w:t xml:space="preserve"> the end of each three week module.</w:t>
            </w:r>
            <w:r w:rsidRPr="00C9325D">
              <w:rPr>
                <w:b/>
                <w:sz w:val="22"/>
                <w:szCs w:val="22"/>
              </w:rPr>
              <w:t xml:space="preserve"> </w:t>
            </w:r>
          </w:p>
          <w:p w:rsidR="00A84C2D" w:rsidRPr="00C9325D" w:rsidRDefault="00A84C2D" w:rsidP="00E34A5D">
            <w:pPr>
              <w:rPr>
                <w:sz w:val="22"/>
                <w:szCs w:val="22"/>
              </w:rPr>
            </w:pPr>
          </w:p>
        </w:tc>
      </w:tr>
    </w:tbl>
    <w:p w:rsidR="00A84C2D" w:rsidRDefault="00A84C2D" w:rsidP="00A84C2D">
      <w:pPr>
        <w:rPr>
          <w:sz w:val="20"/>
        </w:rPr>
      </w:pPr>
      <w:r w:rsidRPr="00020BF3">
        <w:rPr>
          <w:sz w:val="20"/>
          <w:vertAlign w:val="superscript"/>
        </w:rPr>
        <w:t xml:space="preserve">1 </w:t>
      </w:r>
      <w:r w:rsidRPr="00020BF3">
        <w:rPr>
          <w:sz w:val="20"/>
        </w:rPr>
        <w:t>Outcomes should include one or more of the following: 1) Cognitive Learning Outcome, 2) Behavioral Learning Outcome, 3) Affective Learning Outcome, or 4) Attainment Outcome.</w:t>
      </w:r>
    </w:p>
    <w:p w:rsidR="00A84C2D" w:rsidRDefault="00A84C2D" w:rsidP="00A84C2D">
      <w:pPr>
        <w:ind w:hanging="120"/>
        <w:rPr>
          <w:b/>
          <w:sz w:val="20"/>
        </w:rPr>
      </w:pPr>
    </w:p>
    <w:p w:rsidR="00A84C2D" w:rsidRPr="007A29ED" w:rsidRDefault="00A84C2D" w:rsidP="00A84C2D">
      <w:pPr>
        <w:ind w:hanging="120"/>
        <w:rPr>
          <w:b/>
          <w:sz w:val="20"/>
        </w:rPr>
      </w:pPr>
      <w:r w:rsidRPr="007A29ED">
        <w:rPr>
          <w:b/>
          <w:sz w:val="20"/>
        </w:rPr>
        <w:t>7.) What were the results of the assessment(s)?</w:t>
      </w:r>
    </w:p>
    <w:p w:rsidR="00A84C2D" w:rsidRPr="007A29ED" w:rsidRDefault="00A84C2D" w:rsidP="00A84C2D">
      <w:pPr>
        <w:ind w:left="90" w:firstLine="720"/>
        <w:jc w:val="both"/>
        <w:rPr>
          <w:b/>
          <w:sz w:val="20"/>
        </w:rPr>
      </w:pPr>
      <w:r>
        <w:rPr>
          <w:sz w:val="20"/>
        </w:rPr>
        <w:t xml:space="preserve"> </w:t>
      </w:r>
    </w:p>
    <w:p w:rsidR="00A84C2D" w:rsidRPr="007A29ED" w:rsidRDefault="00A84C2D" w:rsidP="00A84C2D">
      <w:pPr>
        <w:ind w:left="90" w:hanging="210"/>
        <w:jc w:val="both"/>
        <w:rPr>
          <w:b/>
          <w:sz w:val="20"/>
        </w:rPr>
      </w:pPr>
      <w:r w:rsidRPr="007A29ED">
        <w:rPr>
          <w:b/>
          <w:sz w:val="20"/>
        </w:rPr>
        <w:t>8.) How were the results used to improve?</w:t>
      </w:r>
    </w:p>
    <w:p w:rsidR="00A84C2D" w:rsidRDefault="00A84C2D" w:rsidP="00A84C2D">
      <w:pPr>
        <w:ind w:left="90" w:firstLine="30"/>
      </w:pPr>
      <w:r>
        <w:rPr>
          <w:sz w:val="20"/>
        </w:rPr>
        <w:t xml:space="preserve"> </w:t>
      </w:r>
    </w:p>
    <w:p w:rsidR="00A84C2D" w:rsidRDefault="00A84C2D" w:rsidP="00A84C2D">
      <w:pPr>
        <w:rPr>
          <w:b/>
          <w:i/>
        </w:rPr>
      </w:pPr>
    </w:p>
    <w:tbl>
      <w:tblPr>
        <w:tblW w:w="11088" w:type="dxa"/>
        <w:tblLook w:val="0000"/>
      </w:tblPr>
      <w:tblGrid>
        <w:gridCol w:w="2358"/>
        <w:gridCol w:w="5580"/>
        <w:gridCol w:w="900"/>
        <w:gridCol w:w="2250"/>
      </w:tblGrid>
      <w:tr w:rsidR="00A84C2D" w:rsidTr="00E34A5D">
        <w:tc>
          <w:tcPr>
            <w:tcW w:w="2358" w:type="dxa"/>
          </w:tcPr>
          <w:p w:rsidR="00A84C2D" w:rsidRDefault="00A84C2D" w:rsidP="00E34A5D">
            <w:pPr>
              <w:rPr>
                <w:b/>
                <w:i/>
              </w:rPr>
            </w:pPr>
            <w:r>
              <w:rPr>
                <w:b/>
                <w:i/>
              </w:rPr>
              <w:t>Program/Dept Name</w:t>
            </w:r>
          </w:p>
        </w:tc>
        <w:tc>
          <w:tcPr>
            <w:tcW w:w="5580" w:type="dxa"/>
            <w:tcBorders>
              <w:bottom w:val="single" w:sz="4" w:space="0" w:color="auto"/>
            </w:tcBorders>
          </w:tcPr>
          <w:p w:rsidR="00A84C2D" w:rsidRDefault="00A84C2D" w:rsidP="00E34A5D">
            <w:pPr>
              <w:rPr>
                <w:b/>
                <w:iCs/>
              </w:rPr>
            </w:pPr>
            <w:r>
              <w:rPr>
                <w:b/>
                <w:iCs/>
              </w:rPr>
              <w:t>Culinary Arts and Hospitality Management</w:t>
            </w:r>
          </w:p>
        </w:tc>
        <w:tc>
          <w:tcPr>
            <w:tcW w:w="900" w:type="dxa"/>
          </w:tcPr>
          <w:p w:rsidR="00A84C2D" w:rsidRDefault="00A84C2D" w:rsidP="00E34A5D">
            <w:pPr>
              <w:pStyle w:val="Heading1"/>
              <w:rPr>
                <w:i/>
                <w:iCs/>
              </w:rPr>
            </w:pPr>
            <w:r>
              <w:rPr>
                <w:i/>
              </w:rPr>
              <w:t>Date</w:t>
            </w:r>
          </w:p>
        </w:tc>
        <w:tc>
          <w:tcPr>
            <w:tcW w:w="2250" w:type="dxa"/>
            <w:tcBorders>
              <w:bottom w:val="single" w:sz="4" w:space="0" w:color="auto"/>
            </w:tcBorders>
          </w:tcPr>
          <w:p w:rsidR="00A84C2D" w:rsidRDefault="00A84C2D" w:rsidP="00E34A5D">
            <w:pPr>
              <w:rPr>
                <w:b/>
                <w:iCs/>
              </w:rPr>
            </w:pPr>
            <w:r>
              <w:rPr>
                <w:b/>
                <w:iCs/>
              </w:rPr>
              <w:t>June 2012</w:t>
            </w:r>
          </w:p>
        </w:tc>
      </w:tr>
      <w:tr w:rsidR="00A84C2D" w:rsidTr="00E34A5D">
        <w:trPr>
          <w:cantSplit/>
        </w:trPr>
        <w:tc>
          <w:tcPr>
            <w:tcW w:w="2358" w:type="dxa"/>
          </w:tcPr>
          <w:p w:rsidR="00A84C2D" w:rsidRDefault="00A84C2D" w:rsidP="00E34A5D">
            <w:pPr>
              <w:rPr>
                <w:b/>
                <w:i/>
              </w:rPr>
            </w:pPr>
            <w:r>
              <w:rPr>
                <w:b/>
                <w:i/>
              </w:rPr>
              <w:t xml:space="preserve">Submitted by </w:t>
            </w:r>
          </w:p>
        </w:tc>
        <w:tc>
          <w:tcPr>
            <w:tcW w:w="8730" w:type="dxa"/>
            <w:gridSpan w:val="3"/>
            <w:tcBorders>
              <w:bottom w:val="single" w:sz="4" w:space="0" w:color="auto"/>
            </w:tcBorders>
          </w:tcPr>
          <w:p w:rsidR="00A84C2D" w:rsidRDefault="00A84C2D" w:rsidP="00E34A5D">
            <w:pPr>
              <w:rPr>
                <w:b/>
                <w:iCs/>
              </w:rPr>
            </w:pPr>
            <w:r>
              <w:rPr>
                <w:b/>
                <w:iCs/>
              </w:rPr>
              <w:t>Dani Cox</w:t>
            </w:r>
          </w:p>
        </w:tc>
      </w:tr>
    </w:tbl>
    <w:p w:rsidR="00A84C2D" w:rsidRDefault="00A84C2D" w:rsidP="00A84C2D">
      <w:pPr>
        <w:rPr>
          <w:b/>
        </w:rPr>
      </w:pPr>
    </w:p>
    <w:p w:rsidR="00A84C2D" w:rsidRDefault="00A84C2D" w:rsidP="00A84C2D">
      <w:pPr>
        <w:rPr>
          <w:b/>
        </w:rPr>
      </w:pPr>
      <w:bookmarkStart w:id="0" w:name="_GoBack"/>
      <w:bookmarkEnd w:id="0"/>
      <w:r>
        <w:rPr>
          <w:b/>
        </w:rPr>
        <w:t>1. Program Objective: Understand and apply concepts of mathematics as they relate to the food service industry.</w:t>
      </w:r>
    </w:p>
    <w:p w:rsidR="00A84C2D" w:rsidRPr="006139D4" w:rsidRDefault="00A84C2D" w:rsidP="00A84C2D">
      <w:pPr>
        <w:rPr>
          <w:b/>
        </w:rPr>
      </w:pPr>
      <w:r>
        <w:rPr>
          <w:b/>
        </w:rPr>
        <w:t xml:space="preserve">                           </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2220"/>
        <w:gridCol w:w="1560"/>
        <w:gridCol w:w="4140"/>
        <w:gridCol w:w="3660"/>
      </w:tblGrid>
      <w:tr w:rsidR="00A84C2D" w:rsidTr="00E34A5D">
        <w:tc>
          <w:tcPr>
            <w:tcW w:w="2808" w:type="dxa"/>
          </w:tcPr>
          <w:p w:rsidR="00A84C2D" w:rsidRDefault="00A84C2D" w:rsidP="00E34A5D">
            <w:pPr>
              <w:rPr>
                <w:b/>
              </w:rPr>
            </w:pPr>
            <w:r>
              <w:rPr>
                <w:b/>
              </w:rPr>
              <w:t>2.  Intended Outcome(s)</w:t>
            </w:r>
            <w:r>
              <w:rPr>
                <w:b/>
                <w:vertAlign w:val="superscript"/>
              </w:rPr>
              <w:t>1</w:t>
            </w:r>
          </w:p>
        </w:tc>
        <w:tc>
          <w:tcPr>
            <w:tcW w:w="2220" w:type="dxa"/>
          </w:tcPr>
          <w:p w:rsidR="00A84C2D" w:rsidRDefault="00A84C2D" w:rsidP="00E34A5D">
            <w:pPr>
              <w:rPr>
                <w:b/>
              </w:rPr>
            </w:pPr>
            <w:r>
              <w:rPr>
                <w:b/>
              </w:rPr>
              <w:t>3.  Criteria or Target</w:t>
            </w:r>
          </w:p>
        </w:tc>
        <w:tc>
          <w:tcPr>
            <w:tcW w:w="1560" w:type="dxa"/>
          </w:tcPr>
          <w:p w:rsidR="00A84C2D" w:rsidRDefault="00A84C2D" w:rsidP="00E34A5D">
            <w:pPr>
              <w:rPr>
                <w:b/>
              </w:rPr>
            </w:pPr>
            <w:r>
              <w:rPr>
                <w:b/>
              </w:rPr>
              <w:t>4.  Comparison</w:t>
            </w:r>
            <w:r>
              <w:rPr>
                <w:b/>
                <w:vertAlign w:val="superscript"/>
              </w:rPr>
              <w:t>2</w:t>
            </w:r>
          </w:p>
        </w:tc>
        <w:tc>
          <w:tcPr>
            <w:tcW w:w="4140" w:type="dxa"/>
          </w:tcPr>
          <w:p w:rsidR="00A84C2D" w:rsidRDefault="00A84C2D" w:rsidP="00E34A5D">
            <w:pPr>
              <w:rPr>
                <w:b/>
              </w:rPr>
            </w:pPr>
            <w:r>
              <w:rPr>
                <w:b/>
              </w:rPr>
              <w:t>5.  Assessment Methods or Tools</w:t>
            </w:r>
          </w:p>
        </w:tc>
        <w:tc>
          <w:tcPr>
            <w:tcW w:w="3660" w:type="dxa"/>
          </w:tcPr>
          <w:p w:rsidR="00A84C2D" w:rsidRDefault="00A84C2D" w:rsidP="00E34A5D">
            <w:pPr>
              <w:rPr>
                <w:b/>
              </w:rPr>
            </w:pPr>
            <w:r>
              <w:rPr>
                <w:b/>
              </w:rPr>
              <w:t>6.  When/How Assessment will be Accomplished</w:t>
            </w:r>
          </w:p>
        </w:tc>
      </w:tr>
      <w:tr w:rsidR="00A84C2D" w:rsidTr="00E34A5D">
        <w:tc>
          <w:tcPr>
            <w:tcW w:w="2808" w:type="dxa"/>
          </w:tcPr>
          <w:p w:rsidR="00A84C2D" w:rsidRDefault="00A84C2D" w:rsidP="00E34A5D"/>
          <w:p w:rsidR="00A84C2D" w:rsidRDefault="00A84C2D" w:rsidP="00E34A5D">
            <w:r>
              <w:t xml:space="preserve">Students will demonstrate the ability to apply mathematical principles to solve problems in costing </w:t>
            </w:r>
          </w:p>
          <w:p w:rsidR="00A84C2D" w:rsidRDefault="00A84C2D" w:rsidP="00E34A5D"/>
          <w:p w:rsidR="00A84C2D" w:rsidRDefault="00A84C2D" w:rsidP="00E34A5D"/>
          <w:p w:rsidR="00A84C2D" w:rsidRDefault="00A84C2D" w:rsidP="00E34A5D"/>
          <w:p w:rsidR="00A84C2D" w:rsidRPr="006F65AC" w:rsidRDefault="00A84C2D" w:rsidP="00E34A5D">
            <w:pPr>
              <w:rPr>
                <w:b/>
                <w:i/>
              </w:rPr>
            </w:pPr>
            <w:r w:rsidRPr="006F65AC">
              <w:rPr>
                <w:b/>
                <w:i/>
              </w:rPr>
              <w:t>Gen. Ed. 8.2</w:t>
            </w:r>
          </w:p>
          <w:p w:rsidR="00A84C2D" w:rsidRDefault="00A84C2D" w:rsidP="00E34A5D"/>
        </w:tc>
        <w:tc>
          <w:tcPr>
            <w:tcW w:w="2220" w:type="dxa"/>
          </w:tcPr>
          <w:p w:rsidR="00A84C2D" w:rsidRDefault="00A84C2D" w:rsidP="00E34A5D"/>
          <w:p w:rsidR="00A84C2D" w:rsidRDefault="00A84C2D" w:rsidP="00E34A5D">
            <w:r>
              <w:t xml:space="preserve">Attain a score of </w:t>
            </w:r>
            <w:r w:rsidRPr="00D61CD3">
              <w:rPr>
                <w:b/>
              </w:rPr>
              <w:t>75%</w:t>
            </w:r>
            <w:r>
              <w:t xml:space="preserve"> or higher on costing assignments in:</w:t>
            </w:r>
          </w:p>
          <w:p w:rsidR="00A84C2D" w:rsidRDefault="00A84C2D" w:rsidP="00E34A5D">
            <w:pPr>
              <w:rPr>
                <w:b/>
              </w:rPr>
            </w:pPr>
            <w:r>
              <w:rPr>
                <w:b/>
              </w:rPr>
              <w:t>CAHM 198</w:t>
            </w:r>
          </w:p>
          <w:p w:rsidR="00A84C2D" w:rsidRDefault="00A84C2D" w:rsidP="00E34A5D">
            <w:pPr>
              <w:rPr>
                <w:b/>
              </w:rPr>
            </w:pPr>
            <w:r>
              <w:rPr>
                <w:b/>
              </w:rPr>
              <w:t>CAHM 238</w:t>
            </w:r>
          </w:p>
          <w:p w:rsidR="00A84C2D" w:rsidRDefault="00A84C2D" w:rsidP="00E34A5D">
            <w:pPr>
              <w:rPr>
                <w:b/>
              </w:rPr>
            </w:pPr>
            <w:r>
              <w:rPr>
                <w:b/>
              </w:rPr>
              <w:t>CAHM 240</w:t>
            </w:r>
          </w:p>
          <w:p w:rsidR="00A84C2D" w:rsidRDefault="00A84C2D" w:rsidP="00E34A5D">
            <w:r w:rsidRPr="00D61CD3">
              <w:rPr>
                <w:b/>
              </w:rPr>
              <w:t>CAHM 241</w:t>
            </w:r>
          </w:p>
        </w:tc>
        <w:tc>
          <w:tcPr>
            <w:tcW w:w="1560" w:type="dxa"/>
          </w:tcPr>
          <w:p w:rsidR="00A84C2D" w:rsidRDefault="00A84C2D" w:rsidP="00E34A5D"/>
          <w:p w:rsidR="00A84C2D" w:rsidRDefault="00A84C2D" w:rsidP="00E34A5D">
            <w:r>
              <w:t>70% of students had inaccurate data for CAHM 238</w:t>
            </w:r>
          </w:p>
          <w:p w:rsidR="00A84C2D" w:rsidRDefault="00A84C2D" w:rsidP="00E34A5D">
            <w:r>
              <w:t>Menu assignments</w:t>
            </w:r>
          </w:p>
        </w:tc>
        <w:tc>
          <w:tcPr>
            <w:tcW w:w="4140" w:type="dxa"/>
          </w:tcPr>
          <w:p w:rsidR="00A84C2D" w:rsidRDefault="00A84C2D" w:rsidP="00E34A5D">
            <w:pPr>
              <w:rPr>
                <w:iCs/>
              </w:rPr>
            </w:pPr>
          </w:p>
          <w:p w:rsidR="00A84C2D" w:rsidRDefault="00A84C2D" w:rsidP="00E34A5D">
            <w:pPr>
              <w:rPr>
                <w:iCs/>
              </w:rPr>
            </w:pPr>
            <w:r>
              <w:rPr>
                <w:iCs/>
              </w:rPr>
              <w:t>Costing  assignments:</w:t>
            </w:r>
          </w:p>
          <w:p w:rsidR="00A84C2D" w:rsidRDefault="00A84C2D" w:rsidP="00E34A5D">
            <w:pPr>
              <w:rPr>
                <w:iCs/>
              </w:rPr>
            </w:pPr>
            <w:r>
              <w:rPr>
                <w:iCs/>
              </w:rPr>
              <w:t xml:space="preserve">  </w:t>
            </w:r>
          </w:p>
          <w:p w:rsidR="00A84C2D" w:rsidRDefault="00A84C2D" w:rsidP="00E34A5D">
            <w:pPr>
              <w:rPr>
                <w:b/>
              </w:rPr>
            </w:pPr>
            <w:r>
              <w:rPr>
                <w:b/>
              </w:rPr>
              <w:t>CAHM 198</w:t>
            </w:r>
          </w:p>
          <w:p w:rsidR="00A84C2D" w:rsidRDefault="00A84C2D" w:rsidP="00E34A5D">
            <w:pPr>
              <w:rPr>
                <w:b/>
              </w:rPr>
            </w:pPr>
            <w:r>
              <w:rPr>
                <w:b/>
              </w:rPr>
              <w:t>CAHM 238</w:t>
            </w:r>
          </w:p>
          <w:p w:rsidR="00A84C2D" w:rsidRDefault="00A84C2D" w:rsidP="00E34A5D">
            <w:pPr>
              <w:rPr>
                <w:b/>
              </w:rPr>
            </w:pPr>
            <w:r>
              <w:rPr>
                <w:b/>
              </w:rPr>
              <w:t>CAHM 240</w:t>
            </w:r>
          </w:p>
          <w:p w:rsidR="00A84C2D" w:rsidRDefault="00A84C2D" w:rsidP="00E34A5D">
            <w:pPr>
              <w:rPr>
                <w:iCs/>
              </w:rPr>
            </w:pPr>
            <w:r w:rsidRPr="00D61CD3">
              <w:rPr>
                <w:b/>
              </w:rPr>
              <w:t>CAHM 241</w:t>
            </w:r>
          </w:p>
        </w:tc>
        <w:tc>
          <w:tcPr>
            <w:tcW w:w="3660" w:type="dxa"/>
          </w:tcPr>
          <w:p w:rsidR="00A84C2D" w:rsidRDefault="00A84C2D" w:rsidP="00E34A5D"/>
          <w:p w:rsidR="00A84C2D" w:rsidRDefault="00A84C2D" w:rsidP="00E34A5D">
            <w:r>
              <w:t xml:space="preserve"> Quarterly as scheduled in classes:</w:t>
            </w:r>
          </w:p>
          <w:p w:rsidR="00A84C2D" w:rsidRDefault="00A84C2D" w:rsidP="00E34A5D"/>
          <w:p w:rsidR="00A84C2D" w:rsidRDefault="00A84C2D" w:rsidP="00E34A5D">
            <w:pPr>
              <w:rPr>
                <w:b/>
              </w:rPr>
            </w:pPr>
            <w:r>
              <w:rPr>
                <w:b/>
              </w:rPr>
              <w:t>CAHM 198</w:t>
            </w:r>
          </w:p>
          <w:p w:rsidR="00A84C2D" w:rsidRDefault="00A84C2D" w:rsidP="00E34A5D">
            <w:pPr>
              <w:rPr>
                <w:b/>
              </w:rPr>
            </w:pPr>
            <w:r>
              <w:rPr>
                <w:b/>
              </w:rPr>
              <w:t>CAHM 238</w:t>
            </w:r>
          </w:p>
          <w:p w:rsidR="00A84C2D" w:rsidRDefault="00A84C2D" w:rsidP="00E34A5D">
            <w:pPr>
              <w:rPr>
                <w:b/>
              </w:rPr>
            </w:pPr>
            <w:r>
              <w:rPr>
                <w:b/>
              </w:rPr>
              <w:t>CAHM 240</w:t>
            </w:r>
          </w:p>
          <w:p w:rsidR="00A84C2D" w:rsidRDefault="00A84C2D" w:rsidP="00E34A5D">
            <w:r w:rsidRPr="00D61CD3">
              <w:rPr>
                <w:b/>
              </w:rPr>
              <w:t>CAHM 241</w:t>
            </w:r>
          </w:p>
        </w:tc>
      </w:tr>
    </w:tbl>
    <w:p w:rsidR="00A84C2D" w:rsidRDefault="00A84C2D" w:rsidP="00A84C2D">
      <w:pPr>
        <w:rPr>
          <w:sz w:val="20"/>
        </w:rPr>
      </w:pPr>
      <w:r w:rsidRPr="00020BF3">
        <w:rPr>
          <w:sz w:val="20"/>
          <w:vertAlign w:val="superscript"/>
        </w:rPr>
        <w:t xml:space="preserve">1 </w:t>
      </w:r>
      <w:r w:rsidRPr="00020BF3">
        <w:rPr>
          <w:sz w:val="20"/>
        </w:rPr>
        <w:t>Outcomes should include one or more of the following: 1) Cognitive Learning Outcome, 2) Behavioral Learning Outcome, 3) Affective Learning Outcome, or 4) Attainment Outcome.</w:t>
      </w:r>
    </w:p>
    <w:p w:rsidR="00A84C2D" w:rsidRDefault="00A84C2D" w:rsidP="00A84C2D"/>
    <w:p w:rsidR="00A84C2D" w:rsidRPr="007A29ED" w:rsidRDefault="00A84C2D" w:rsidP="00A84C2D">
      <w:pPr>
        <w:ind w:left="90" w:hanging="90"/>
        <w:jc w:val="both"/>
        <w:rPr>
          <w:sz w:val="20"/>
        </w:rPr>
      </w:pPr>
      <w:r w:rsidRPr="007A29ED">
        <w:rPr>
          <w:b/>
          <w:sz w:val="20"/>
        </w:rPr>
        <w:t>7.) What were the results of the assessment(s)?</w:t>
      </w:r>
    </w:p>
    <w:p w:rsidR="00A84C2D" w:rsidRPr="007A29ED" w:rsidRDefault="00A84C2D" w:rsidP="00A84C2D">
      <w:pPr>
        <w:ind w:left="90" w:hanging="90"/>
        <w:jc w:val="both"/>
        <w:rPr>
          <w:b/>
          <w:sz w:val="20"/>
        </w:rPr>
      </w:pPr>
    </w:p>
    <w:p w:rsidR="00A84C2D" w:rsidRPr="007A29ED" w:rsidRDefault="00A84C2D" w:rsidP="00A84C2D">
      <w:pPr>
        <w:ind w:left="90" w:hanging="90"/>
        <w:jc w:val="both"/>
        <w:rPr>
          <w:b/>
          <w:sz w:val="20"/>
        </w:rPr>
      </w:pPr>
      <w:r w:rsidRPr="007A29ED">
        <w:rPr>
          <w:b/>
          <w:sz w:val="20"/>
        </w:rPr>
        <w:t>8.) How were the results used to improve?</w:t>
      </w:r>
    </w:p>
    <w:p w:rsidR="00A84C2D" w:rsidRDefault="00A84C2D" w:rsidP="00A84C2D">
      <w:pPr>
        <w:sectPr w:rsidR="00A84C2D">
          <w:footerReference w:type="even" r:id="rId5"/>
          <w:footerReference w:type="default" r:id="rId6"/>
          <w:pgSz w:w="15840" w:h="12240" w:orient="landscape" w:code="1"/>
          <w:pgMar w:top="1440" w:right="1440" w:bottom="1440" w:left="1008" w:header="720" w:footer="720" w:gutter="0"/>
          <w:cols w:space="720"/>
        </w:sectPr>
      </w:pPr>
    </w:p>
    <w:p w:rsidR="00A84C2D" w:rsidRPr="00636BCA" w:rsidRDefault="00A84C2D" w:rsidP="00A84C2D">
      <w:pPr>
        <w:pStyle w:val="Title"/>
        <w:rPr>
          <w:szCs w:val="28"/>
        </w:rPr>
      </w:pPr>
      <w:r>
        <w:rPr>
          <w:b w:val="0"/>
        </w:rPr>
        <w:lastRenderedPageBreak/>
        <w:br/>
      </w:r>
      <w:r w:rsidRPr="00636BCA">
        <w:rPr>
          <w:szCs w:val="28"/>
        </w:rPr>
        <w:t>Outcomes Assessment Plan</w:t>
      </w:r>
    </w:p>
    <w:p w:rsidR="00A84C2D" w:rsidRPr="00636BCA" w:rsidRDefault="00A84C2D" w:rsidP="00A84C2D">
      <w:pPr>
        <w:pStyle w:val="Subtitle"/>
        <w:ind w:right="-120"/>
        <w:rPr>
          <w:sz w:val="28"/>
          <w:szCs w:val="28"/>
        </w:rPr>
      </w:pPr>
      <w:r w:rsidRPr="00636BCA">
        <w:rPr>
          <w:sz w:val="28"/>
          <w:szCs w:val="28"/>
        </w:rPr>
        <w:t>Educational Outcomes</w:t>
      </w:r>
    </w:p>
    <w:p w:rsidR="00A84C2D" w:rsidRDefault="00A84C2D" w:rsidP="00A84C2D">
      <w:pPr>
        <w:rPr>
          <w:b/>
          <w:i/>
        </w:rPr>
      </w:pPr>
    </w:p>
    <w:tbl>
      <w:tblPr>
        <w:tblW w:w="11088" w:type="dxa"/>
        <w:tblLook w:val="0000"/>
      </w:tblPr>
      <w:tblGrid>
        <w:gridCol w:w="2358"/>
        <w:gridCol w:w="5580"/>
        <w:gridCol w:w="900"/>
        <w:gridCol w:w="2250"/>
      </w:tblGrid>
      <w:tr w:rsidR="00A84C2D" w:rsidTr="00E34A5D">
        <w:tc>
          <w:tcPr>
            <w:tcW w:w="2358" w:type="dxa"/>
          </w:tcPr>
          <w:p w:rsidR="00A84C2D" w:rsidRDefault="00A84C2D" w:rsidP="00E34A5D">
            <w:pPr>
              <w:rPr>
                <w:b/>
                <w:i/>
              </w:rPr>
            </w:pPr>
            <w:r>
              <w:rPr>
                <w:b/>
                <w:i/>
              </w:rPr>
              <w:t>Program/Dept Name</w:t>
            </w:r>
          </w:p>
        </w:tc>
        <w:tc>
          <w:tcPr>
            <w:tcW w:w="5580" w:type="dxa"/>
            <w:tcBorders>
              <w:bottom w:val="single" w:sz="4" w:space="0" w:color="auto"/>
            </w:tcBorders>
          </w:tcPr>
          <w:p w:rsidR="00A84C2D" w:rsidRDefault="00A84C2D" w:rsidP="00E34A5D">
            <w:pPr>
              <w:rPr>
                <w:b/>
                <w:iCs/>
              </w:rPr>
            </w:pPr>
            <w:r>
              <w:rPr>
                <w:b/>
                <w:iCs/>
              </w:rPr>
              <w:t>Culinary Arts and Hospitality Management</w:t>
            </w:r>
          </w:p>
        </w:tc>
        <w:tc>
          <w:tcPr>
            <w:tcW w:w="900" w:type="dxa"/>
          </w:tcPr>
          <w:p w:rsidR="00A84C2D" w:rsidRDefault="00A84C2D" w:rsidP="00E34A5D">
            <w:pPr>
              <w:pStyle w:val="Heading1"/>
              <w:rPr>
                <w:i/>
                <w:iCs/>
              </w:rPr>
            </w:pPr>
            <w:r>
              <w:rPr>
                <w:i/>
              </w:rPr>
              <w:t>Date</w:t>
            </w:r>
          </w:p>
        </w:tc>
        <w:tc>
          <w:tcPr>
            <w:tcW w:w="2250" w:type="dxa"/>
            <w:tcBorders>
              <w:bottom w:val="single" w:sz="4" w:space="0" w:color="auto"/>
            </w:tcBorders>
          </w:tcPr>
          <w:p w:rsidR="00A84C2D" w:rsidRDefault="00A84C2D" w:rsidP="00E34A5D">
            <w:pPr>
              <w:rPr>
                <w:b/>
                <w:iCs/>
              </w:rPr>
            </w:pPr>
            <w:r>
              <w:rPr>
                <w:b/>
                <w:iCs/>
              </w:rPr>
              <w:t>Feb. 2011</w:t>
            </w:r>
          </w:p>
        </w:tc>
      </w:tr>
      <w:tr w:rsidR="00A84C2D" w:rsidTr="00E34A5D">
        <w:trPr>
          <w:cantSplit/>
        </w:trPr>
        <w:tc>
          <w:tcPr>
            <w:tcW w:w="2358" w:type="dxa"/>
          </w:tcPr>
          <w:p w:rsidR="00A84C2D" w:rsidRDefault="00A84C2D" w:rsidP="00E34A5D">
            <w:pPr>
              <w:rPr>
                <w:b/>
                <w:i/>
              </w:rPr>
            </w:pPr>
            <w:r>
              <w:rPr>
                <w:b/>
                <w:i/>
              </w:rPr>
              <w:t xml:space="preserve">Submitted by </w:t>
            </w:r>
          </w:p>
        </w:tc>
        <w:tc>
          <w:tcPr>
            <w:tcW w:w="8730" w:type="dxa"/>
            <w:gridSpan w:val="3"/>
            <w:tcBorders>
              <w:bottom w:val="single" w:sz="4" w:space="0" w:color="auto"/>
            </w:tcBorders>
          </w:tcPr>
          <w:p w:rsidR="00A84C2D" w:rsidRDefault="00A84C2D" w:rsidP="00E34A5D">
            <w:pPr>
              <w:rPr>
                <w:b/>
                <w:iCs/>
              </w:rPr>
            </w:pPr>
            <w:r>
              <w:rPr>
                <w:b/>
                <w:iCs/>
              </w:rPr>
              <w:t>Dani Cox</w:t>
            </w:r>
            <w:smartTag w:uri="urn:schemas-microsoft-com:office:smarttags" w:element="PersonName">
              <w:r>
                <w:rPr>
                  <w:b/>
                  <w:iCs/>
                </w:rPr>
                <w:t>,</w:t>
              </w:r>
            </w:smartTag>
            <w:r>
              <w:rPr>
                <w:b/>
                <w:iCs/>
              </w:rPr>
              <w:t xml:space="preserve">  &amp; </w:t>
            </w:r>
            <w:smartTag w:uri="urn:schemas-microsoft-com:office:smarttags" w:element="PersonName">
              <w:r>
                <w:rPr>
                  <w:b/>
                  <w:iCs/>
                </w:rPr>
                <w:t>Martin Hahn</w:t>
              </w:r>
            </w:smartTag>
          </w:p>
        </w:tc>
      </w:tr>
    </w:tbl>
    <w:p w:rsidR="00A84C2D" w:rsidRDefault="00A84C2D" w:rsidP="00A84C2D">
      <w:pPr>
        <w:rPr>
          <w:b/>
        </w:rPr>
      </w:pPr>
    </w:p>
    <w:p w:rsidR="00A84C2D" w:rsidRDefault="00A84C2D" w:rsidP="00A84C2D">
      <w:pPr>
        <w:numPr>
          <w:ilvl w:val="0"/>
          <w:numId w:val="1"/>
        </w:numPr>
        <w:rPr>
          <w:b/>
        </w:rPr>
      </w:pPr>
      <w:r>
        <w:rPr>
          <w:b/>
        </w:rPr>
        <w:t>Program Objective: Develop industry ready culinary competencies.</w:t>
      </w:r>
    </w:p>
    <w:p w:rsidR="00A84C2D" w:rsidRPr="006139D4" w:rsidRDefault="00A84C2D" w:rsidP="00A84C2D">
      <w:pPr>
        <w:rPr>
          <w:b/>
        </w:rPr>
      </w:pPr>
      <w:r>
        <w:rPr>
          <w:b/>
        </w:rPr>
        <w:t xml:space="preserve">                           </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2790"/>
        <w:gridCol w:w="1440"/>
        <w:gridCol w:w="3690"/>
        <w:gridCol w:w="3660"/>
      </w:tblGrid>
      <w:tr w:rsidR="00A84C2D" w:rsidTr="00E34A5D">
        <w:tc>
          <w:tcPr>
            <w:tcW w:w="2808" w:type="dxa"/>
          </w:tcPr>
          <w:p w:rsidR="00A84C2D" w:rsidRDefault="00A84C2D" w:rsidP="00E34A5D">
            <w:pPr>
              <w:rPr>
                <w:b/>
              </w:rPr>
            </w:pPr>
            <w:r>
              <w:rPr>
                <w:b/>
              </w:rPr>
              <w:t>2.  Intended Outcome(s)</w:t>
            </w:r>
            <w:r>
              <w:rPr>
                <w:b/>
                <w:vertAlign w:val="superscript"/>
              </w:rPr>
              <w:t>1</w:t>
            </w:r>
          </w:p>
        </w:tc>
        <w:tc>
          <w:tcPr>
            <w:tcW w:w="2790" w:type="dxa"/>
          </w:tcPr>
          <w:p w:rsidR="00A84C2D" w:rsidRDefault="00A84C2D" w:rsidP="00E34A5D">
            <w:pPr>
              <w:rPr>
                <w:b/>
              </w:rPr>
            </w:pPr>
            <w:r>
              <w:rPr>
                <w:b/>
              </w:rPr>
              <w:t>3.  Criteria or Target</w:t>
            </w:r>
          </w:p>
        </w:tc>
        <w:tc>
          <w:tcPr>
            <w:tcW w:w="1440" w:type="dxa"/>
          </w:tcPr>
          <w:p w:rsidR="00A84C2D" w:rsidRDefault="00A84C2D" w:rsidP="00E34A5D">
            <w:pPr>
              <w:rPr>
                <w:b/>
              </w:rPr>
            </w:pPr>
            <w:r>
              <w:rPr>
                <w:b/>
              </w:rPr>
              <w:t xml:space="preserve">4.  </w:t>
            </w:r>
            <w:r w:rsidRPr="00834769">
              <w:rPr>
                <w:b/>
                <w:sz w:val="22"/>
                <w:szCs w:val="22"/>
              </w:rPr>
              <w:t>Comparison</w:t>
            </w:r>
            <w:r w:rsidRPr="00834769">
              <w:rPr>
                <w:b/>
                <w:sz w:val="22"/>
                <w:szCs w:val="22"/>
                <w:vertAlign w:val="superscript"/>
              </w:rPr>
              <w:t>2</w:t>
            </w:r>
          </w:p>
        </w:tc>
        <w:tc>
          <w:tcPr>
            <w:tcW w:w="3690" w:type="dxa"/>
          </w:tcPr>
          <w:p w:rsidR="00A84C2D" w:rsidRDefault="00A84C2D" w:rsidP="00E34A5D">
            <w:pPr>
              <w:rPr>
                <w:b/>
              </w:rPr>
            </w:pPr>
            <w:r>
              <w:rPr>
                <w:b/>
              </w:rPr>
              <w:t>5.  Assessment Methods or Tools</w:t>
            </w:r>
          </w:p>
        </w:tc>
        <w:tc>
          <w:tcPr>
            <w:tcW w:w="3660" w:type="dxa"/>
          </w:tcPr>
          <w:p w:rsidR="00A84C2D" w:rsidRDefault="00A84C2D" w:rsidP="00E34A5D">
            <w:pPr>
              <w:ind w:right="-1548"/>
              <w:rPr>
                <w:b/>
              </w:rPr>
            </w:pPr>
            <w:r>
              <w:rPr>
                <w:b/>
              </w:rPr>
              <w:t>6.  When/How Assessment will be</w:t>
            </w:r>
          </w:p>
          <w:p w:rsidR="00A84C2D" w:rsidRDefault="00A84C2D" w:rsidP="00E34A5D">
            <w:pPr>
              <w:ind w:right="-1548"/>
              <w:rPr>
                <w:b/>
              </w:rPr>
            </w:pPr>
            <w:r>
              <w:rPr>
                <w:b/>
              </w:rPr>
              <w:t xml:space="preserve"> Accomplished</w:t>
            </w:r>
          </w:p>
        </w:tc>
      </w:tr>
      <w:tr w:rsidR="00A84C2D" w:rsidTr="00E34A5D">
        <w:tc>
          <w:tcPr>
            <w:tcW w:w="2808" w:type="dxa"/>
          </w:tcPr>
          <w:p w:rsidR="00A84C2D" w:rsidRDefault="00A84C2D" w:rsidP="00E34A5D">
            <w:r>
              <w:t>Students will demonstrate the ability to meet industry quality</w:t>
            </w:r>
            <w:r w:rsidRPr="00834769">
              <w:rPr>
                <w:b/>
              </w:rPr>
              <w:t>, speed and</w:t>
            </w:r>
            <w:r>
              <w:t xml:space="preserve"> </w:t>
            </w:r>
            <w:r w:rsidRPr="00834769">
              <w:rPr>
                <w:b/>
              </w:rPr>
              <w:t>professionalism</w:t>
            </w:r>
            <w:r>
              <w:t xml:space="preserve"> standards for the production of food service and product preparation.</w:t>
            </w:r>
          </w:p>
          <w:p w:rsidR="00A84C2D" w:rsidRDefault="00A84C2D" w:rsidP="00E34A5D"/>
          <w:p w:rsidR="00A84C2D" w:rsidRPr="00450A7E" w:rsidRDefault="00A84C2D" w:rsidP="00E34A5D">
            <w:pPr>
              <w:rPr>
                <w:b/>
                <w:i/>
              </w:rPr>
            </w:pPr>
            <w:r>
              <w:rPr>
                <w:b/>
                <w:i/>
              </w:rPr>
              <w:t xml:space="preserve">Gen  </w:t>
            </w:r>
            <w:r w:rsidRPr="00450A7E">
              <w:rPr>
                <w:b/>
                <w:i/>
              </w:rPr>
              <w:t>Ed  6.2, 6.3, 7.1,</w:t>
            </w:r>
            <w:r>
              <w:rPr>
                <w:b/>
                <w:i/>
              </w:rPr>
              <w:t>7.2</w:t>
            </w:r>
            <w:r w:rsidRPr="00450A7E">
              <w:rPr>
                <w:b/>
                <w:i/>
              </w:rPr>
              <w:t xml:space="preserve"> </w:t>
            </w:r>
          </w:p>
        </w:tc>
        <w:tc>
          <w:tcPr>
            <w:tcW w:w="2790" w:type="dxa"/>
          </w:tcPr>
          <w:p w:rsidR="00A84C2D" w:rsidRDefault="00A84C2D" w:rsidP="00E34A5D">
            <w:r>
              <w:t xml:space="preserve">Students will attain a score of 75% or higher on the </w:t>
            </w:r>
            <w:r w:rsidRPr="00834769">
              <w:rPr>
                <w:b/>
              </w:rPr>
              <w:t>Practical/Presentation</w:t>
            </w:r>
            <w:r>
              <w:t xml:space="preserve"> testing at the completion of each three week module</w:t>
            </w:r>
          </w:p>
        </w:tc>
        <w:tc>
          <w:tcPr>
            <w:tcW w:w="1440" w:type="dxa"/>
          </w:tcPr>
          <w:p w:rsidR="00A84C2D" w:rsidRDefault="00A84C2D" w:rsidP="00E34A5D"/>
          <w:p w:rsidR="00A84C2D" w:rsidRDefault="00A84C2D" w:rsidP="00E34A5D">
            <w:r>
              <w:t>N/A</w:t>
            </w:r>
          </w:p>
        </w:tc>
        <w:tc>
          <w:tcPr>
            <w:tcW w:w="3690" w:type="dxa"/>
          </w:tcPr>
          <w:p w:rsidR="00A84C2D" w:rsidRDefault="00A84C2D" w:rsidP="00E34A5D">
            <w:pPr>
              <w:rPr>
                <w:iCs/>
              </w:rPr>
            </w:pPr>
            <w:r>
              <w:rPr>
                <w:iCs/>
              </w:rPr>
              <w:t>Module Practical &amp; Presentation Test</w:t>
            </w:r>
          </w:p>
          <w:p w:rsidR="00A84C2D" w:rsidRDefault="00A84C2D" w:rsidP="00E34A5D">
            <w:pPr>
              <w:rPr>
                <w:iCs/>
              </w:rPr>
            </w:pPr>
            <w:r>
              <w:rPr>
                <w:iCs/>
              </w:rPr>
              <w:t>Daily Professionalism Score</w:t>
            </w:r>
          </w:p>
          <w:p w:rsidR="00A84C2D" w:rsidRDefault="00A84C2D" w:rsidP="00E34A5D">
            <w:pPr>
              <w:rPr>
                <w:iCs/>
              </w:rPr>
            </w:pPr>
          </w:p>
        </w:tc>
        <w:tc>
          <w:tcPr>
            <w:tcW w:w="3660" w:type="dxa"/>
          </w:tcPr>
          <w:p w:rsidR="00A84C2D" w:rsidRDefault="00A84C2D" w:rsidP="00E34A5D">
            <w:r>
              <w:t>At the end of each three week module as scored by the chef instructor</w:t>
            </w:r>
          </w:p>
        </w:tc>
      </w:tr>
    </w:tbl>
    <w:p w:rsidR="00A84C2D" w:rsidRDefault="00A84C2D" w:rsidP="00A84C2D"/>
    <w:p w:rsidR="00A84C2D" w:rsidRPr="008E1263" w:rsidRDefault="00A84C2D" w:rsidP="00A84C2D">
      <w:pPr>
        <w:rPr>
          <w:szCs w:val="24"/>
        </w:rPr>
      </w:pPr>
      <w:r w:rsidRPr="008E1263">
        <w:rPr>
          <w:szCs w:val="24"/>
          <w:vertAlign w:val="superscript"/>
        </w:rPr>
        <w:t xml:space="preserve">1 </w:t>
      </w:r>
      <w:r w:rsidRPr="008E1263">
        <w:rPr>
          <w:szCs w:val="24"/>
        </w:rPr>
        <w:t>Outcomes should include one or more of the following: 1) Cognitive Learning Outcome, 2) Behavioral Learning Outcome, 3) Affective Learning Outcome, or 4) Attainment Outcome.</w:t>
      </w:r>
    </w:p>
    <w:p w:rsidR="00A84C2D" w:rsidRPr="008E1263" w:rsidRDefault="00A84C2D" w:rsidP="00A84C2D">
      <w:pPr>
        <w:ind w:left="5040" w:firstLine="720"/>
        <w:rPr>
          <w:szCs w:val="24"/>
        </w:rPr>
      </w:pPr>
    </w:p>
    <w:p w:rsidR="00A84C2D" w:rsidRPr="008E1263" w:rsidRDefault="00A84C2D" w:rsidP="00A84C2D">
      <w:pPr>
        <w:ind w:left="90" w:hanging="210"/>
        <w:jc w:val="both"/>
        <w:rPr>
          <w:b/>
          <w:szCs w:val="24"/>
        </w:rPr>
      </w:pPr>
      <w:r w:rsidRPr="008E1263">
        <w:rPr>
          <w:b/>
          <w:szCs w:val="24"/>
        </w:rPr>
        <w:t>7.) What were the results of the assessment(s)?</w:t>
      </w:r>
    </w:p>
    <w:p w:rsidR="00A84C2D" w:rsidRPr="008E1263" w:rsidRDefault="00A84C2D" w:rsidP="00A84C2D">
      <w:pPr>
        <w:ind w:left="90" w:firstLine="30"/>
        <w:jc w:val="both"/>
        <w:rPr>
          <w:szCs w:val="24"/>
        </w:rPr>
      </w:pPr>
      <w:r w:rsidRPr="008E1263">
        <w:rPr>
          <w:szCs w:val="24"/>
        </w:rPr>
        <w:t xml:space="preserve">1.) Student skill levels were at or below anticipated 75% on their </w:t>
      </w:r>
      <w:proofErr w:type="spellStart"/>
      <w:r w:rsidRPr="008E1263">
        <w:rPr>
          <w:szCs w:val="24"/>
        </w:rPr>
        <w:t>practicals</w:t>
      </w:r>
      <w:proofErr w:type="spellEnd"/>
      <w:r w:rsidRPr="008E1263">
        <w:rPr>
          <w:szCs w:val="24"/>
        </w:rPr>
        <w:t>, especially knife cuts, and sauces, in the  CAHM 175 lab block which are foundational skills for moving up to CAHM 185 lab block.</w:t>
      </w:r>
    </w:p>
    <w:p w:rsidR="00A84C2D" w:rsidRPr="008E1263" w:rsidRDefault="00A84C2D" w:rsidP="00A84C2D">
      <w:pPr>
        <w:ind w:left="90" w:firstLine="30"/>
        <w:jc w:val="both"/>
        <w:rPr>
          <w:szCs w:val="24"/>
        </w:rPr>
      </w:pPr>
      <w:r w:rsidRPr="008E1263">
        <w:rPr>
          <w:szCs w:val="24"/>
        </w:rPr>
        <w:t xml:space="preserve">2.) Students testing in the CAHM 198 course showed weaknesses in their lab skill exams (knife cuts, chicken cuts and sauces), 70-80% requiring review and repeat testing. </w:t>
      </w:r>
    </w:p>
    <w:p w:rsidR="00A84C2D" w:rsidRPr="008E1263" w:rsidRDefault="00A84C2D" w:rsidP="00A84C2D">
      <w:pPr>
        <w:ind w:left="90" w:firstLine="30"/>
        <w:jc w:val="both"/>
        <w:rPr>
          <w:szCs w:val="24"/>
        </w:rPr>
      </w:pPr>
      <w:r w:rsidRPr="008E1263">
        <w:rPr>
          <w:szCs w:val="24"/>
        </w:rPr>
        <w:t>3.) Students with advanced standing from skill center were weak in sauces and chicken cutting skills.</w:t>
      </w:r>
    </w:p>
    <w:p w:rsidR="00A84C2D" w:rsidRPr="008E1263" w:rsidRDefault="00A84C2D" w:rsidP="00A84C2D">
      <w:pPr>
        <w:ind w:left="90" w:firstLine="30"/>
        <w:jc w:val="both"/>
        <w:rPr>
          <w:szCs w:val="24"/>
        </w:rPr>
      </w:pPr>
      <w:r w:rsidRPr="008E1263">
        <w:rPr>
          <w:szCs w:val="24"/>
        </w:rPr>
        <w:t>4.) Daily Professionalism score management was inconsistent.</w:t>
      </w:r>
    </w:p>
    <w:p w:rsidR="00A84C2D" w:rsidRPr="008E1263" w:rsidRDefault="00A84C2D" w:rsidP="00A84C2D">
      <w:pPr>
        <w:ind w:left="90" w:firstLine="30"/>
        <w:jc w:val="both"/>
        <w:rPr>
          <w:szCs w:val="24"/>
        </w:rPr>
      </w:pPr>
    </w:p>
    <w:p w:rsidR="00A84C2D" w:rsidRPr="008E1263" w:rsidRDefault="00A84C2D" w:rsidP="00A84C2D">
      <w:pPr>
        <w:jc w:val="both"/>
        <w:rPr>
          <w:b/>
          <w:szCs w:val="24"/>
        </w:rPr>
      </w:pPr>
      <w:r w:rsidRPr="008E1263">
        <w:rPr>
          <w:b/>
          <w:szCs w:val="24"/>
        </w:rPr>
        <w:lastRenderedPageBreak/>
        <w:t>8.) How were the results used to improve?</w:t>
      </w:r>
    </w:p>
    <w:p w:rsidR="00A84C2D" w:rsidRPr="008E1263" w:rsidRDefault="00A84C2D" w:rsidP="00A84C2D">
      <w:pPr>
        <w:ind w:left="120"/>
        <w:rPr>
          <w:szCs w:val="24"/>
        </w:rPr>
      </w:pPr>
      <w:r w:rsidRPr="008E1263">
        <w:rPr>
          <w:szCs w:val="24"/>
        </w:rPr>
        <w:t>1.) Changes were made in the delivery of the CAHM 175 block area; Customer service was moved back into the CAHM 185 block providing additional attention to foundational skill development (knife cuts, sauces, and stocks</w:t>
      </w:r>
      <w:proofErr w:type="gramStart"/>
      <w:r w:rsidRPr="008E1263">
        <w:rPr>
          <w:szCs w:val="24"/>
        </w:rPr>
        <w:t>) .</w:t>
      </w:r>
      <w:proofErr w:type="gramEnd"/>
      <w:r w:rsidRPr="008E1263">
        <w:rPr>
          <w:szCs w:val="24"/>
        </w:rPr>
        <w:t xml:space="preserve">  </w:t>
      </w:r>
    </w:p>
    <w:p w:rsidR="00A84C2D" w:rsidRPr="008E1263" w:rsidRDefault="00A84C2D" w:rsidP="00A84C2D">
      <w:pPr>
        <w:ind w:left="120"/>
        <w:rPr>
          <w:szCs w:val="24"/>
        </w:rPr>
      </w:pPr>
      <w:r w:rsidRPr="008E1263">
        <w:rPr>
          <w:szCs w:val="24"/>
        </w:rPr>
        <w:t>2.) Additional emphasis was placed on developing industry speed skills while in the CAHM 185 block area.</w:t>
      </w:r>
    </w:p>
    <w:p w:rsidR="00A84C2D" w:rsidRPr="008E1263" w:rsidRDefault="00A84C2D" w:rsidP="00A84C2D">
      <w:pPr>
        <w:ind w:left="120"/>
        <w:rPr>
          <w:szCs w:val="24"/>
        </w:rPr>
      </w:pPr>
      <w:r w:rsidRPr="008E1263">
        <w:rPr>
          <w:szCs w:val="24"/>
        </w:rPr>
        <w:t>3.) Students graduating from the NW Academy Skill Center are given advanced standing for CAHM 175 if they obtain an 85% (B) in their coursework.  A meeting to review articulated skills occurred in June 2012 to address weaknesses and areas for improvement.  Review and follow-up will occur in 2012-13 school year.</w:t>
      </w:r>
    </w:p>
    <w:p w:rsidR="00A84C2D" w:rsidRPr="008E1263" w:rsidRDefault="00A84C2D" w:rsidP="00A84C2D">
      <w:pPr>
        <w:ind w:left="120"/>
        <w:rPr>
          <w:szCs w:val="24"/>
        </w:rPr>
      </w:pPr>
      <w:r w:rsidRPr="008E1263">
        <w:rPr>
          <w:szCs w:val="24"/>
        </w:rPr>
        <w:t>4.) Professionalism skills; uniform and attendance, will need to be graded separate from lab skill completion.</w:t>
      </w:r>
    </w:p>
    <w:p w:rsidR="00A84C2D" w:rsidRDefault="00A84C2D" w:rsidP="00A84C2D">
      <w:pPr>
        <w:ind w:left="120"/>
      </w:pPr>
      <w:r>
        <w:rPr>
          <w:szCs w:val="24"/>
        </w:rPr>
        <w:br w:type="page"/>
      </w:r>
    </w:p>
    <w:p w:rsidR="00A84C2D" w:rsidRDefault="00A84C2D" w:rsidP="00A84C2D">
      <w:pPr>
        <w:rPr>
          <w:b/>
          <w:i/>
        </w:rPr>
      </w:pPr>
    </w:p>
    <w:tbl>
      <w:tblPr>
        <w:tblW w:w="11088" w:type="dxa"/>
        <w:tblLook w:val="0000"/>
      </w:tblPr>
      <w:tblGrid>
        <w:gridCol w:w="2358"/>
        <w:gridCol w:w="5580"/>
        <w:gridCol w:w="900"/>
        <w:gridCol w:w="2250"/>
      </w:tblGrid>
      <w:tr w:rsidR="00A84C2D" w:rsidTr="00E34A5D">
        <w:tc>
          <w:tcPr>
            <w:tcW w:w="2358" w:type="dxa"/>
          </w:tcPr>
          <w:p w:rsidR="00A84C2D" w:rsidRDefault="00A84C2D" w:rsidP="00E34A5D">
            <w:pPr>
              <w:rPr>
                <w:b/>
                <w:i/>
              </w:rPr>
            </w:pPr>
            <w:r>
              <w:rPr>
                <w:b/>
                <w:i/>
              </w:rPr>
              <w:t>Program/Dept Name</w:t>
            </w:r>
          </w:p>
        </w:tc>
        <w:tc>
          <w:tcPr>
            <w:tcW w:w="5580" w:type="dxa"/>
            <w:tcBorders>
              <w:bottom w:val="single" w:sz="4" w:space="0" w:color="auto"/>
            </w:tcBorders>
          </w:tcPr>
          <w:p w:rsidR="00A84C2D" w:rsidRDefault="00A84C2D" w:rsidP="00E34A5D">
            <w:pPr>
              <w:rPr>
                <w:b/>
                <w:iCs/>
              </w:rPr>
            </w:pPr>
            <w:r>
              <w:rPr>
                <w:b/>
                <w:iCs/>
              </w:rPr>
              <w:t>Culinary Arts and Hospitality Management</w:t>
            </w:r>
          </w:p>
        </w:tc>
        <w:tc>
          <w:tcPr>
            <w:tcW w:w="900" w:type="dxa"/>
          </w:tcPr>
          <w:p w:rsidR="00A84C2D" w:rsidRDefault="00A84C2D" w:rsidP="00E34A5D">
            <w:pPr>
              <w:pStyle w:val="Heading1"/>
              <w:rPr>
                <w:i/>
                <w:iCs/>
              </w:rPr>
            </w:pPr>
            <w:r>
              <w:rPr>
                <w:i/>
              </w:rPr>
              <w:t>Date</w:t>
            </w:r>
          </w:p>
        </w:tc>
        <w:tc>
          <w:tcPr>
            <w:tcW w:w="2250" w:type="dxa"/>
            <w:tcBorders>
              <w:bottom w:val="single" w:sz="4" w:space="0" w:color="auto"/>
            </w:tcBorders>
          </w:tcPr>
          <w:p w:rsidR="00A84C2D" w:rsidRDefault="00A84C2D" w:rsidP="00E34A5D">
            <w:pPr>
              <w:rPr>
                <w:b/>
                <w:iCs/>
              </w:rPr>
            </w:pPr>
            <w:r>
              <w:rPr>
                <w:b/>
                <w:iCs/>
              </w:rPr>
              <w:t>Feb. 2011</w:t>
            </w:r>
          </w:p>
        </w:tc>
      </w:tr>
      <w:tr w:rsidR="00A84C2D" w:rsidTr="00E34A5D">
        <w:trPr>
          <w:cantSplit/>
        </w:trPr>
        <w:tc>
          <w:tcPr>
            <w:tcW w:w="2358" w:type="dxa"/>
          </w:tcPr>
          <w:p w:rsidR="00A84C2D" w:rsidRDefault="00A84C2D" w:rsidP="00E34A5D">
            <w:pPr>
              <w:rPr>
                <w:b/>
                <w:i/>
              </w:rPr>
            </w:pPr>
            <w:r>
              <w:rPr>
                <w:b/>
                <w:i/>
              </w:rPr>
              <w:t xml:space="preserve">Submitted by </w:t>
            </w:r>
          </w:p>
        </w:tc>
        <w:tc>
          <w:tcPr>
            <w:tcW w:w="8730" w:type="dxa"/>
            <w:gridSpan w:val="3"/>
            <w:tcBorders>
              <w:bottom w:val="single" w:sz="4" w:space="0" w:color="auto"/>
            </w:tcBorders>
          </w:tcPr>
          <w:p w:rsidR="00A84C2D" w:rsidRDefault="00A84C2D" w:rsidP="00E34A5D">
            <w:pPr>
              <w:rPr>
                <w:b/>
                <w:iCs/>
              </w:rPr>
            </w:pPr>
            <w:r>
              <w:rPr>
                <w:b/>
                <w:iCs/>
              </w:rPr>
              <w:t>Dani Cox</w:t>
            </w:r>
            <w:smartTag w:uri="urn:schemas-microsoft-com:office:smarttags" w:element="PersonName">
              <w:r>
                <w:rPr>
                  <w:b/>
                  <w:iCs/>
                </w:rPr>
                <w:t>,</w:t>
              </w:r>
            </w:smartTag>
            <w:r>
              <w:rPr>
                <w:b/>
                <w:iCs/>
              </w:rPr>
              <w:t xml:space="preserve">  &amp; </w:t>
            </w:r>
            <w:smartTag w:uri="urn:schemas-microsoft-com:office:smarttags" w:element="PersonName">
              <w:r>
                <w:rPr>
                  <w:b/>
                  <w:iCs/>
                </w:rPr>
                <w:t>Martin Hahn</w:t>
              </w:r>
            </w:smartTag>
          </w:p>
        </w:tc>
      </w:tr>
    </w:tbl>
    <w:p w:rsidR="00A84C2D" w:rsidRDefault="00A84C2D" w:rsidP="00A84C2D">
      <w:pPr>
        <w:rPr>
          <w:b/>
        </w:rPr>
      </w:pPr>
    </w:p>
    <w:p w:rsidR="00A84C2D" w:rsidRDefault="00A84C2D" w:rsidP="00A84C2D">
      <w:pPr>
        <w:rPr>
          <w:b/>
        </w:rPr>
      </w:pPr>
      <w:r>
        <w:rPr>
          <w:b/>
        </w:rPr>
        <w:t xml:space="preserve">1. Program Objective: Demonstrate ethical practices with the handling of food as it relates to safety, sanitation, and sustainability.  </w:t>
      </w:r>
    </w:p>
    <w:p w:rsidR="00A84C2D" w:rsidRPr="006139D4" w:rsidRDefault="00A84C2D" w:rsidP="00A84C2D">
      <w:pPr>
        <w:rPr>
          <w:b/>
        </w:rPr>
      </w:pPr>
      <w:r>
        <w:rPr>
          <w:b/>
        </w:rPr>
        <w:t xml:space="preserve">                           </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3060"/>
        <w:gridCol w:w="1710"/>
        <w:gridCol w:w="3150"/>
        <w:gridCol w:w="3540"/>
      </w:tblGrid>
      <w:tr w:rsidR="00A84C2D" w:rsidTr="00E34A5D">
        <w:tc>
          <w:tcPr>
            <w:tcW w:w="2808" w:type="dxa"/>
          </w:tcPr>
          <w:p w:rsidR="00A84C2D" w:rsidRDefault="00A84C2D" w:rsidP="00E34A5D">
            <w:pPr>
              <w:rPr>
                <w:b/>
              </w:rPr>
            </w:pPr>
            <w:r>
              <w:rPr>
                <w:b/>
              </w:rPr>
              <w:t>2.  Intended Outcome(s)</w:t>
            </w:r>
            <w:r>
              <w:rPr>
                <w:b/>
                <w:vertAlign w:val="superscript"/>
              </w:rPr>
              <w:t>1</w:t>
            </w:r>
          </w:p>
        </w:tc>
        <w:tc>
          <w:tcPr>
            <w:tcW w:w="3060" w:type="dxa"/>
          </w:tcPr>
          <w:p w:rsidR="00A84C2D" w:rsidRDefault="00A84C2D" w:rsidP="00E34A5D">
            <w:pPr>
              <w:rPr>
                <w:b/>
              </w:rPr>
            </w:pPr>
            <w:r>
              <w:rPr>
                <w:b/>
              </w:rPr>
              <w:t>3.  Criteria or Target</w:t>
            </w:r>
          </w:p>
        </w:tc>
        <w:tc>
          <w:tcPr>
            <w:tcW w:w="1710" w:type="dxa"/>
          </w:tcPr>
          <w:p w:rsidR="00A84C2D" w:rsidRDefault="00A84C2D" w:rsidP="00E34A5D">
            <w:pPr>
              <w:rPr>
                <w:b/>
              </w:rPr>
            </w:pPr>
            <w:r>
              <w:rPr>
                <w:b/>
              </w:rPr>
              <w:t>4.  Comparison</w:t>
            </w:r>
            <w:r>
              <w:rPr>
                <w:b/>
                <w:vertAlign w:val="superscript"/>
              </w:rPr>
              <w:t>2</w:t>
            </w:r>
          </w:p>
        </w:tc>
        <w:tc>
          <w:tcPr>
            <w:tcW w:w="3150" w:type="dxa"/>
          </w:tcPr>
          <w:p w:rsidR="00A84C2D" w:rsidRDefault="00A84C2D" w:rsidP="00E34A5D">
            <w:pPr>
              <w:rPr>
                <w:b/>
              </w:rPr>
            </w:pPr>
            <w:r>
              <w:rPr>
                <w:b/>
              </w:rPr>
              <w:t>5.  Assessment Methods or Tools</w:t>
            </w:r>
          </w:p>
        </w:tc>
        <w:tc>
          <w:tcPr>
            <w:tcW w:w="3540" w:type="dxa"/>
          </w:tcPr>
          <w:p w:rsidR="00A84C2D" w:rsidRDefault="00A84C2D" w:rsidP="00E34A5D">
            <w:pPr>
              <w:rPr>
                <w:b/>
              </w:rPr>
            </w:pPr>
            <w:r>
              <w:rPr>
                <w:b/>
              </w:rPr>
              <w:t>6.  When/How Assessment will be Accomplished</w:t>
            </w:r>
          </w:p>
        </w:tc>
      </w:tr>
      <w:tr w:rsidR="00A84C2D" w:rsidTr="00E34A5D">
        <w:tc>
          <w:tcPr>
            <w:tcW w:w="2808" w:type="dxa"/>
          </w:tcPr>
          <w:p w:rsidR="00A84C2D" w:rsidRDefault="00A84C2D" w:rsidP="00E34A5D">
            <w:r>
              <w:t xml:space="preserve">Students will demonstrate the ability to prepare and store food in a safe and sanitary fashion. </w:t>
            </w:r>
          </w:p>
          <w:p w:rsidR="00A84C2D" w:rsidRDefault="00A84C2D" w:rsidP="00E34A5D"/>
          <w:p w:rsidR="00A84C2D" w:rsidRDefault="00A84C2D" w:rsidP="00E34A5D"/>
          <w:p w:rsidR="00A84C2D" w:rsidRDefault="00A84C2D" w:rsidP="00E34A5D"/>
          <w:p w:rsidR="00A84C2D" w:rsidRDefault="00A84C2D" w:rsidP="00E34A5D"/>
          <w:p w:rsidR="00A84C2D" w:rsidRDefault="00A84C2D" w:rsidP="00E34A5D"/>
          <w:p w:rsidR="00A84C2D" w:rsidRDefault="00A84C2D" w:rsidP="00E34A5D"/>
          <w:p w:rsidR="00A84C2D" w:rsidRDefault="00A84C2D" w:rsidP="00E34A5D"/>
          <w:p w:rsidR="00A84C2D" w:rsidRPr="00885D03" w:rsidRDefault="00A84C2D" w:rsidP="00E34A5D">
            <w:pPr>
              <w:rPr>
                <w:b/>
                <w:i/>
              </w:rPr>
            </w:pPr>
            <w:r w:rsidRPr="00885D03">
              <w:rPr>
                <w:b/>
                <w:i/>
              </w:rPr>
              <w:t>Gen. Ed. 5.1; 6.1</w:t>
            </w:r>
          </w:p>
        </w:tc>
        <w:tc>
          <w:tcPr>
            <w:tcW w:w="3060" w:type="dxa"/>
          </w:tcPr>
          <w:p w:rsidR="00A84C2D" w:rsidRDefault="00A84C2D" w:rsidP="00E34A5D">
            <w:r>
              <w:t xml:space="preserve"> First year students will obtain a score of 75% or higher on the </w:t>
            </w:r>
            <w:proofErr w:type="spellStart"/>
            <w:r>
              <w:t>ServSafe</w:t>
            </w:r>
            <w:proofErr w:type="spellEnd"/>
            <w:r>
              <w:t xml:space="preserve"> Exam.</w:t>
            </w:r>
          </w:p>
          <w:p w:rsidR="00A84C2D" w:rsidRDefault="00A84C2D" w:rsidP="00E34A5D"/>
          <w:p w:rsidR="00A84C2D" w:rsidRDefault="00A84C2D" w:rsidP="00E34A5D">
            <w:r>
              <w:t xml:space="preserve">Second year Students will attain a score of 75% </w:t>
            </w:r>
          </w:p>
          <w:p w:rsidR="00A84C2D" w:rsidRDefault="00A84C2D" w:rsidP="00E34A5D">
            <w:proofErr w:type="spellStart"/>
            <w:r>
              <w:t>ServSafe</w:t>
            </w:r>
            <w:proofErr w:type="spellEnd"/>
            <w:r>
              <w:t xml:space="preserve"> Post Exam &amp; Maintain a Sanitation Log with a score of 75% or higher. </w:t>
            </w:r>
          </w:p>
          <w:p w:rsidR="00A84C2D" w:rsidRDefault="00A84C2D" w:rsidP="00E34A5D"/>
        </w:tc>
        <w:tc>
          <w:tcPr>
            <w:tcW w:w="1710" w:type="dxa"/>
          </w:tcPr>
          <w:p w:rsidR="00A84C2D" w:rsidRDefault="00A84C2D" w:rsidP="00E34A5D"/>
          <w:p w:rsidR="00A84C2D" w:rsidRDefault="00A84C2D" w:rsidP="00E34A5D">
            <w:r>
              <w:t>N/A</w:t>
            </w:r>
          </w:p>
        </w:tc>
        <w:tc>
          <w:tcPr>
            <w:tcW w:w="3150" w:type="dxa"/>
          </w:tcPr>
          <w:p w:rsidR="00A84C2D" w:rsidRDefault="00A84C2D" w:rsidP="00E34A5D">
            <w:pPr>
              <w:rPr>
                <w:iCs/>
              </w:rPr>
            </w:pPr>
            <w:r>
              <w:rPr>
                <w:iCs/>
              </w:rPr>
              <w:t xml:space="preserve">Sanitation Logs </w:t>
            </w:r>
          </w:p>
          <w:p w:rsidR="00A84C2D" w:rsidRDefault="00A84C2D" w:rsidP="00E34A5D">
            <w:pPr>
              <w:rPr>
                <w:iCs/>
              </w:rPr>
            </w:pPr>
            <w:proofErr w:type="spellStart"/>
            <w:r>
              <w:rPr>
                <w:iCs/>
              </w:rPr>
              <w:t>ServSafe</w:t>
            </w:r>
            <w:proofErr w:type="spellEnd"/>
            <w:r>
              <w:rPr>
                <w:iCs/>
              </w:rPr>
              <w:t xml:space="preserve"> Pre/Post Exam</w:t>
            </w:r>
          </w:p>
          <w:p w:rsidR="00A84C2D" w:rsidRDefault="00A84C2D" w:rsidP="00E34A5D">
            <w:pPr>
              <w:rPr>
                <w:iCs/>
              </w:rPr>
            </w:pPr>
            <w:proofErr w:type="spellStart"/>
            <w:r>
              <w:rPr>
                <w:iCs/>
              </w:rPr>
              <w:t>ServSafe</w:t>
            </w:r>
            <w:proofErr w:type="spellEnd"/>
            <w:r>
              <w:rPr>
                <w:iCs/>
              </w:rPr>
              <w:t xml:space="preserve"> Exam</w:t>
            </w:r>
          </w:p>
        </w:tc>
        <w:tc>
          <w:tcPr>
            <w:tcW w:w="3540" w:type="dxa"/>
          </w:tcPr>
          <w:p w:rsidR="00A84C2D" w:rsidRDefault="00A84C2D" w:rsidP="00E34A5D">
            <w:proofErr w:type="spellStart"/>
            <w:r>
              <w:t>ServSafe</w:t>
            </w:r>
            <w:proofErr w:type="spellEnd"/>
            <w:r>
              <w:t xml:space="preserve"> – First Year of program </w:t>
            </w:r>
            <w:r w:rsidRPr="00487EE8">
              <w:rPr>
                <w:b/>
              </w:rPr>
              <w:t>CAHM 123</w:t>
            </w:r>
          </w:p>
          <w:p w:rsidR="00A84C2D" w:rsidRDefault="00A84C2D" w:rsidP="00E34A5D"/>
          <w:p w:rsidR="00A84C2D" w:rsidRDefault="00A84C2D" w:rsidP="00E34A5D">
            <w:pPr>
              <w:rPr>
                <w:b/>
              </w:rPr>
            </w:pPr>
            <w:r>
              <w:t xml:space="preserve">Pre/Post Exam at the beginning and ending of </w:t>
            </w:r>
            <w:r w:rsidRPr="00487EE8">
              <w:rPr>
                <w:b/>
              </w:rPr>
              <w:t>CAHM 240/241</w:t>
            </w:r>
          </w:p>
          <w:p w:rsidR="00A84C2D" w:rsidRDefault="00A84C2D" w:rsidP="00E34A5D">
            <w:pPr>
              <w:rPr>
                <w:b/>
              </w:rPr>
            </w:pPr>
          </w:p>
          <w:p w:rsidR="00A84C2D" w:rsidRDefault="00A84C2D" w:rsidP="00E34A5D">
            <w:r>
              <w:rPr>
                <w:b/>
              </w:rPr>
              <w:t xml:space="preserve">Sanitation Log </w:t>
            </w:r>
            <w:r w:rsidRPr="00487EE8">
              <w:t>at th</w:t>
            </w:r>
            <w:r>
              <w:t>e end of each three week module.</w:t>
            </w:r>
            <w:r w:rsidRPr="00487EE8">
              <w:rPr>
                <w:b/>
              </w:rPr>
              <w:t xml:space="preserve"> </w:t>
            </w:r>
            <w:r>
              <w:rPr>
                <w:b/>
              </w:rPr>
              <w:t>CAHM 240</w:t>
            </w:r>
          </w:p>
        </w:tc>
      </w:tr>
      <w:tr w:rsidR="00A84C2D" w:rsidTr="00E34A5D">
        <w:tc>
          <w:tcPr>
            <w:tcW w:w="2808" w:type="dxa"/>
          </w:tcPr>
          <w:p w:rsidR="00A84C2D" w:rsidRDefault="00A84C2D" w:rsidP="00E34A5D">
            <w:r>
              <w:t xml:space="preserve">Students will develop an awareness of sustainability, how it relates to their actions in the kitchen and the impact they have on the local and global environment. </w:t>
            </w:r>
          </w:p>
          <w:p w:rsidR="00A84C2D" w:rsidRDefault="00A84C2D" w:rsidP="00E34A5D"/>
          <w:p w:rsidR="00A84C2D" w:rsidRDefault="00A84C2D" w:rsidP="00E34A5D">
            <w:r w:rsidRPr="00885D03">
              <w:rPr>
                <w:b/>
                <w:i/>
              </w:rPr>
              <w:t>Gen. Ed. 5.1; 5.4</w:t>
            </w:r>
          </w:p>
        </w:tc>
        <w:tc>
          <w:tcPr>
            <w:tcW w:w="3060" w:type="dxa"/>
          </w:tcPr>
          <w:p w:rsidR="00A84C2D" w:rsidRDefault="00A84C2D" w:rsidP="00E34A5D">
            <w:r>
              <w:t xml:space="preserve">Increase product utilization and decrease waste by </w:t>
            </w:r>
            <w:r w:rsidRPr="00885D03">
              <w:rPr>
                <w:b/>
              </w:rPr>
              <w:t>25%</w:t>
            </w:r>
            <w:r>
              <w:t xml:space="preserve"> throughout the culinary lab.</w:t>
            </w:r>
          </w:p>
          <w:p w:rsidR="00A84C2D" w:rsidRDefault="00A84C2D" w:rsidP="00E34A5D"/>
          <w:p w:rsidR="00A84C2D" w:rsidRDefault="00A84C2D" w:rsidP="00E34A5D">
            <w:proofErr w:type="spellStart"/>
            <w:r>
              <w:t>Sous</w:t>
            </w:r>
            <w:proofErr w:type="spellEnd"/>
            <w:r>
              <w:t xml:space="preserve"> Chefs will have obtain a score of </w:t>
            </w:r>
            <w:r w:rsidRPr="00885D03">
              <w:rPr>
                <w:b/>
              </w:rPr>
              <w:t>75% or higher</w:t>
            </w:r>
            <w:r>
              <w:t xml:space="preserve"> on their waste management logs.</w:t>
            </w:r>
          </w:p>
        </w:tc>
        <w:tc>
          <w:tcPr>
            <w:tcW w:w="1710" w:type="dxa"/>
          </w:tcPr>
          <w:p w:rsidR="00A84C2D" w:rsidRDefault="00A84C2D" w:rsidP="00E34A5D"/>
          <w:p w:rsidR="00A84C2D" w:rsidRDefault="00A84C2D" w:rsidP="00E34A5D">
            <w:r>
              <w:t>N/A</w:t>
            </w:r>
          </w:p>
        </w:tc>
        <w:tc>
          <w:tcPr>
            <w:tcW w:w="3150" w:type="dxa"/>
          </w:tcPr>
          <w:p w:rsidR="00A84C2D" w:rsidRDefault="00A84C2D" w:rsidP="00E34A5D">
            <w:pPr>
              <w:rPr>
                <w:iCs/>
              </w:rPr>
            </w:pPr>
          </w:p>
          <w:p w:rsidR="00A84C2D" w:rsidRDefault="00A84C2D" w:rsidP="00E34A5D">
            <w:pPr>
              <w:rPr>
                <w:iCs/>
              </w:rPr>
            </w:pPr>
            <w:r>
              <w:rPr>
                <w:iCs/>
              </w:rPr>
              <w:t xml:space="preserve">Through the use of waste logs, </w:t>
            </w:r>
            <w:proofErr w:type="spellStart"/>
            <w:r>
              <w:rPr>
                <w:iCs/>
              </w:rPr>
              <w:t>sous</w:t>
            </w:r>
            <w:proofErr w:type="spellEnd"/>
            <w:r>
              <w:rPr>
                <w:iCs/>
              </w:rPr>
              <w:t xml:space="preserve"> chefs will gather and review waste for lab areas on a weekly basis. Utilizing data to adjust production in their area and reduce or eliminate waste.</w:t>
            </w:r>
          </w:p>
        </w:tc>
        <w:tc>
          <w:tcPr>
            <w:tcW w:w="3540" w:type="dxa"/>
          </w:tcPr>
          <w:p w:rsidR="00A84C2D" w:rsidRDefault="00A84C2D" w:rsidP="00E34A5D">
            <w:pPr>
              <w:rPr>
                <w:b/>
              </w:rPr>
            </w:pPr>
          </w:p>
          <w:p w:rsidR="00A84C2D" w:rsidRDefault="00A84C2D" w:rsidP="00E34A5D">
            <w:pPr>
              <w:rPr>
                <w:b/>
              </w:rPr>
            </w:pPr>
            <w:r>
              <w:rPr>
                <w:b/>
              </w:rPr>
              <w:t xml:space="preserve">Waste Log </w:t>
            </w:r>
            <w:r w:rsidRPr="00487EE8">
              <w:t>at th</w:t>
            </w:r>
            <w:r>
              <w:t>e end of each three week module.</w:t>
            </w:r>
            <w:r w:rsidRPr="00487EE8">
              <w:rPr>
                <w:b/>
              </w:rPr>
              <w:t xml:space="preserve"> </w:t>
            </w:r>
            <w:r>
              <w:rPr>
                <w:b/>
              </w:rPr>
              <w:t>CAHM 240</w:t>
            </w:r>
          </w:p>
          <w:p w:rsidR="00A84C2D" w:rsidRDefault="00A84C2D" w:rsidP="00E34A5D"/>
        </w:tc>
      </w:tr>
    </w:tbl>
    <w:p w:rsidR="00A84C2D" w:rsidRDefault="00A84C2D" w:rsidP="00A84C2D">
      <w:pPr>
        <w:rPr>
          <w:sz w:val="20"/>
        </w:rPr>
      </w:pPr>
      <w:r w:rsidRPr="00020BF3">
        <w:rPr>
          <w:sz w:val="20"/>
          <w:vertAlign w:val="superscript"/>
        </w:rPr>
        <w:t xml:space="preserve">1 </w:t>
      </w:r>
      <w:r w:rsidRPr="00020BF3">
        <w:rPr>
          <w:sz w:val="20"/>
        </w:rPr>
        <w:t>Outcomes should include one or more of the following: 1) Cognitive Learning Outcome, 2) Behavioral Learning Outcome, 3) Affective Learning Outcome, or 4) Attainment Outcome.</w:t>
      </w:r>
    </w:p>
    <w:p w:rsidR="00A84C2D" w:rsidRPr="008E1263" w:rsidRDefault="00A84C2D" w:rsidP="00A84C2D">
      <w:pPr>
        <w:rPr>
          <w:b/>
          <w:szCs w:val="24"/>
        </w:rPr>
      </w:pPr>
      <w:r>
        <w:rPr>
          <w:sz w:val="20"/>
        </w:rPr>
        <w:br w:type="page"/>
      </w:r>
      <w:r w:rsidRPr="008E1263">
        <w:rPr>
          <w:b/>
          <w:szCs w:val="24"/>
        </w:rPr>
        <w:lastRenderedPageBreak/>
        <w:t>7.) What were the results of the assessment(s)?</w:t>
      </w:r>
    </w:p>
    <w:p w:rsidR="00A84C2D" w:rsidRPr="008E1263" w:rsidRDefault="00A84C2D" w:rsidP="00A84C2D">
      <w:pPr>
        <w:ind w:left="90" w:firstLine="30"/>
        <w:jc w:val="both"/>
        <w:rPr>
          <w:szCs w:val="24"/>
        </w:rPr>
      </w:pPr>
      <w:r w:rsidRPr="008E1263">
        <w:rPr>
          <w:szCs w:val="24"/>
        </w:rPr>
        <w:t xml:space="preserve">1.) 84% of students in CAHM 123 passed the </w:t>
      </w:r>
      <w:proofErr w:type="spellStart"/>
      <w:r w:rsidRPr="008E1263">
        <w:rPr>
          <w:szCs w:val="24"/>
        </w:rPr>
        <w:t>ServSafe</w:t>
      </w:r>
      <w:proofErr w:type="spellEnd"/>
      <w:r w:rsidRPr="008E1263">
        <w:rPr>
          <w:szCs w:val="24"/>
        </w:rPr>
        <w:t xml:space="preserve"> Exam with 75% or better.</w:t>
      </w:r>
    </w:p>
    <w:p w:rsidR="00A84C2D" w:rsidRPr="008E1263" w:rsidRDefault="00A84C2D" w:rsidP="00A84C2D">
      <w:pPr>
        <w:ind w:left="90" w:firstLine="30"/>
        <w:jc w:val="both"/>
        <w:rPr>
          <w:szCs w:val="24"/>
        </w:rPr>
      </w:pPr>
      <w:r w:rsidRPr="008E1263">
        <w:rPr>
          <w:szCs w:val="24"/>
        </w:rPr>
        <w:t>2.) Pre/Post exam for CAHM 240/241 will be implemented in 2012-13 school year</w:t>
      </w:r>
    </w:p>
    <w:p w:rsidR="00A84C2D" w:rsidRPr="008E1263" w:rsidRDefault="00A84C2D" w:rsidP="00A84C2D">
      <w:pPr>
        <w:ind w:left="90" w:firstLine="30"/>
        <w:jc w:val="both"/>
        <w:rPr>
          <w:szCs w:val="24"/>
        </w:rPr>
      </w:pPr>
      <w:r w:rsidRPr="008E1263">
        <w:rPr>
          <w:szCs w:val="24"/>
        </w:rPr>
        <w:t>3.) Sanitation Logs occurred on a weekly basis, a review in late fall of 2011 showed that students’ documentation of temperatures was inaccurate due to only using refrigerator thermometers, not internal product temperatures.</w:t>
      </w:r>
    </w:p>
    <w:p w:rsidR="00A84C2D" w:rsidRPr="008E1263" w:rsidRDefault="00A84C2D" w:rsidP="00A84C2D">
      <w:pPr>
        <w:ind w:left="90" w:firstLine="30"/>
        <w:jc w:val="both"/>
        <w:rPr>
          <w:szCs w:val="24"/>
        </w:rPr>
      </w:pPr>
      <w:r w:rsidRPr="008E1263">
        <w:rPr>
          <w:szCs w:val="24"/>
        </w:rPr>
        <w:t>4.) Waste Logs varied within the Lab areas, data was flawed.</w:t>
      </w:r>
    </w:p>
    <w:p w:rsidR="00A84C2D" w:rsidRPr="008E1263" w:rsidRDefault="00A84C2D" w:rsidP="00A84C2D">
      <w:pPr>
        <w:ind w:left="90" w:firstLine="720"/>
        <w:jc w:val="both"/>
        <w:rPr>
          <w:b/>
          <w:szCs w:val="24"/>
        </w:rPr>
      </w:pPr>
    </w:p>
    <w:p w:rsidR="00A84C2D" w:rsidRPr="008E1263" w:rsidRDefault="00A84C2D" w:rsidP="00A84C2D">
      <w:pPr>
        <w:ind w:left="90" w:firstLine="30"/>
        <w:jc w:val="both"/>
        <w:rPr>
          <w:b/>
          <w:szCs w:val="24"/>
        </w:rPr>
      </w:pPr>
      <w:r w:rsidRPr="008E1263">
        <w:rPr>
          <w:b/>
          <w:szCs w:val="24"/>
        </w:rPr>
        <w:t>8.) How were the results used to improve?</w:t>
      </w:r>
    </w:p>
    <w:p w:rsidR="00A84C2D" w:rsidRPr="008E1263" w:rsidRDefault="00A84C2D" w:rsidP="00A84C2D">
      <w:pPr>
        <w:ind w:left="90" w:firstLine="30"/>
        <w:rPr>
          <w:szCs w:val="24"/>
        </w:rPr>
      </w:pPr>
      <w:r w:rsidRPr="008E1263">
        <w:rPr>
          <w:szCs w:val="24"/>
        </w:rPr>
        <w:t xml:space="preserve">1.) A new addition of </w:t>
      </w:r>
      <w:proofErr w:type="spellStart"/>
      <w:r w:rsidRPr="008E1263">
        <w:rPr>
          <w:szCs w:val="24"/>
        </w:rPr>
        <w:t>ServSafe</w:t>
      </w:r>
      <w:proofErr w:type="spellEnd"/>
      <w:r w:rsidRPr="008E1263">
        <w:rPr>
          <w:szCs w:val="24"/>
        </w:rPr>
        <w:t xml:space="preserve"> and delivery style “My </w:t>
      </w:r>
      <w:proofErr w:type="spellStart"/>
      <w:r w:rsidRPr="008E1263">
        <w:rPr>
          <w:szCs w:val="24"/>
        </w:rPr>
        <w:t>ServSafe</w:t>
      </w:r>
      <w:proofErr w:type="spellEnd"/>
      <w:r w:rsidRPr="008E1263">
        <w:rPr>
          <w:szCs w:val="24"/>
        </w:rPr>
        <w:t xml:space="preserve"> Lab” will be added to the curriculum in fall 2012, with the goal of increasing the percentage of students who pass the </w:t>
      </w:r>
      <w:proofErr w:type="spellStart"/>
      <w:r w:rsidRPr="008E1263">
        <w:rPr>
          <w:szCs w:val="24"/>
        </w:rPr>
        <w:t>ServSafe</w:t>
      </w:r>
      <w:proofErr w:type="spellEnd"/>
      <w:r w:rsidRPr="008E1263">
        <w:rPr>
          <w:szCs w:val="24"/>
        </w:rPr>
        <w:t xml:space="preserve"> exam from 84% to 92% (10% increase)</w:t>
      </w:r>
    </w:p>
    <w:p w:rsidR="00A84C2D" w:rsidRPr="008E1263" w:rsidRDefault="00A84C2D" w:rsidP="00A84C2D">
      <w:pPr>
        <w:ind w:left="90" w:firstLine="30"/>
        <w:rPr>
          <w:szCs w:val="24"/>
        </w:rPr>
      </w:pPr>
      <w:r w:rsidRPr="008E1263">
        <w:rPr>
          <w:szCs w:val="24"/>
        </w:rPr>
        <w:t xml:space="preserve">2.) The pre/post exam from </w:t>
      </w:r>
      <w:proofErr w:type="spellStart"/>
      <w:r w:rsidRPr="008E1263">
        <w:rPr>
          <w:szCs w:val="24"/>
        </w:rPr>
        <w:t>ServSafe</w:t>
      </w:r>
      <w:proofErr w:type="spellEnd"/>
      <w:r w:rsidRPr="008E1263">
        <w:rPr>
          <w:szCs w:val="24"/>
        </w:rPr>
        <w:t xml:space="preserve"> will be implemented into the curriculum for all CAHM 240 &amp; 241 students during orientation week starting in the fall 2012.</w:t>
      </w:r>
    </w:p>
    <w:p w:rsidR="00A84C2D" w:rsidRPr="008E1263" w:rsidRDefault="00A84C2D" w:rsidP="00A84C2D">
      <w:pPr>
        <w:ind w:left="90" w:firstLine="30"/>
        <w:rPr>
          <w:szCs w:val="24"/>
        </w:rPr>
      </w:pPr>
      <w:r w:rsidRPr="008E1263">
        <w:rPr>
          <w:szCs w:val="24"/>
        </w:rPr>
        <w:t xml:space="preserve">3.) Following the inspection of November 2011, </w:t>
      </w:r>
      <w:proofErr w:type="spellStart"/>
      <w:r w:rsidRPr="008E1263">
        <w:rPr>
          <w:szCs w:val="24"/>
        </w:rPr>
        <w:t>Sous</w:t>
      </w:r>
      <w:proofErr w:type="spellEnd"/>
      <w:r w:rsidRPr="008E1263">
        <w:rPr>
          <w:szCs w:val="24"/>
        </w:rPr>
        <w:t xml:space="preserve"> Chefs were required to document at least one internal temperature per refrigerator unit, in addition to ambient temperature, increasing awareness and accuracy of sanitation.</w:t>
      </w:r>
    </w:p>
    <w:p w:rsidR="00A84C2D" w:rsidRDefault="00A84C2D" w:rsidP="00A84C2D">
      <w:pPr>
        <w:ind w:left="90" w:firstLine="30"/>
      </w:pPr>
      <w:r w:rsidRPr="008E1263">
        <w:rPr>
          <w:szCs w:val="24"/>
        </w:rPr>
        <w:t>4.) A new waste log system will be implemented in the fall of 2012.  Students in CAHM 240 will be required to articulate their findings into a statement at the end of each week</w:t>
      </w:r>
      <w:r>
        <w:rPr>
          <w:b/>
          <w:szCs w:val="24"/>
        </w:rPr>
        <w:br w:type="page"/>
      </w:r>
    </w:p>
    <w:p w:rsidR="00A84C2D" w:rsidRDefault="00A84C2D" w:rsidP="00A84C2D">
      <w:pPr>
        <w:rPr>
          <w:b/>
          <w:i/>
        </w:rPr>
      </w:pPr>
    </w:p>
    <w:tbl>
      <w:tblPr>
        <w:tblW w:w="11088" w:type="dxa"/>
        <w:tblLook w:val="0000"/>
      </w:tblPr>
      <w:tblGrid>
        <w:gridCol w:w="2358"/>
        <w:gridCol w:w="5580"/>
        <w:gridCol w:w="900"/>
        <w:gridCol w:w="2250"/>
      </w:tblGrid>
      <w:tr w:rsidR="00A84C2D" w:rsidTr="00E34A5D">
        <w:tc>
          <w:tcPr>
            <w:tcW w:w="2358" w:type="dxa"/>
          </w:tcPr>
          <w:p w:rsidR="00A84C2D" w:rsidRDefault="00A84C2D" w:rsidP="00E34A5D">
            <w:pPr>
              <w:rPr>
                <w:b/>
                <w:i/>
              </w:rPr>
            </w:pPr>
            <w:r>
              <w:rPr>
                <w:b/>
                <w:i/>
              </w:rPr>
              <w:t>Program/Dept Name</w:t>
            </w:r>
          </w:p>
        </w:tc>
        <w:tc>
          <w:tcPr>
            <w:tcW w:w="5580" w:type="dxa"/>
            <w:tcBorders>
              <w:bottom w:val="single" w:sz="4" w:space="0" w:color="auto"/>
            </w:tcBorders>
          </w:tcPr>
          <w:p w:rsidR="00A84C2D" w:rsidRDefault="00A84C2D" w:rsidP="00E34A5D">
            <w:pPr>
              <w:rPr>
                <w:b/>
                <w:iCs/>
              </w:rPr>
            </w:pPr>
            <w:r>
              <w:rPr>
                <w:b/>
                <w:iCs/>
              </w:rPr>
              <w:t>Culinary Arts and Hospitality Management</w:t>
            </w:r>
          </w:p>
        </w:tc>
        <w:tc>
          <w:tcPr>
            <w:tcW w:w="900" w:type="dxa"/>
          </w:tcPr>
          <w:p w:rsidR="00A84C2D" w:rsidRDefault="00A84C2D" w:rsidP="00E34A5D">
            <w:pPr>
              <w:pStyle w:val="Heading1"/>
              <w:rPr>
                <w:i/>
                <w:iCs/>
              </w:rPr>
            </w:pPr>
            <w:r>
              <w:rPr>
                <w:i/>
              </w:rPr>
              <w:t>Date</w:t>
            </w:r>
          </w:p>
        </w:tc>
        <w:tc>
          <w:tcPr>
            <w:tcW w:w="2250" w:type="dxa"/>
            <w:tcBorders>
              <w:bottom w:val="single" w:sz="4" w:space="0" w:color="auto"/>
            </w:tcBorders>
          </w:tcPr>
          <w:p w:rsidR="00A84C2D" w:rsidRDefault="00A84C2D" w:rsidP="00E34A5D">
            <w:pPr>
              <w:rPr>
                <w:b/>
                <w:iCs/>
              </w:rPr>
            </w:pPr>
            <w:r>
              <w:rPr>
                <w:b/>
                <w:iCs/>
              </w:rPr>
              <w:t>Feb. 2011</w:t>
            </w:r>
          </w:p>
        </w:tc>
      </w:tr>
      <w:tr w:rsidR="00A84C2D" w:rsidTr="00E34A5D">
        <w:trPr>
          <w:cantSplit/>
        </w:trPr>
        <w:tc>
          <w:tcPr>
            <w:tcW w:w="2358" w:type="dxa"/>
          </w:tcPr>
          <w:p w:rsidR="00A84C2D" w:rsidRDefault="00A84C2D" w:rsidP="00E34A5D">
            <w:pPr>
              <w:rPr>
                <w:b/>
                <w:i/>
              </w:rPr>
            </w:pPr>
            <w:r>
              <w:rPr>
                <w:b/>
                <w:i/>
              </w:rPr>
              <w:t xml:space="preserve">Submitted by </w:t>
            </w:r>
          </w:p>
        </w:tc>
        <w:tc>
          <w:tcPr>
            <w:tcW w:w="8730" w:type="dxa"/>
            <w:gridSpan w:val="3"/>
            <w:tcBorders>
              <w:bottom w:val="single" w:sz="4" w:space="0" w:color="auto"/>
            </w:tcBorders>
          </w:tcPr>
          <w:p w:rsidR="00A84C2D" w:rsidRDefault="00A84C2D" w:rsidP="00E34A5D">
            <w:pPr>
              <w:rPr>
                <w:b/>
                <w:iCs/>
              </w:rPr>
            </w:pPr>
            <w:r>
              <w:rPr>
                <w:b/>
                <w:iCs/>
              </w:rPr>
              <w:t>Dani Cox</w:t>
            </w:r>
            <w:smartTag w:uri="urn:schemas-microsoft-com:office:smarttags" w:element="PersonName">
              <w:r>
                <w:rPr>
                  <w:b/>
                  <w:iCs/>
                </w:rPr>
                <w:t>,</w:t>
              </w:r>
            </w:smartTag>
            <w:r>
              <w:rPr>
                <w:b/>
                <w:iCs/>
              </w:rPr>
              <w:t xml:space="preserve">  &amp; </w:t>
            </w:r>
            <w:smartTag w:uri="urn:schemas-microsoft-com:office:smarttags" w:element="PersonName">
              <w:r>
                <w:rPr>
                  <w:b/>
                  <w:iCs/>
                </w:rPr>
                <w:t>Martin Hahn</w:t>
              </w:r>
            </w:smartTag>
          </w:p>
        </w:tc>
      </w:tr>
    </w:tbl>
    <w:p w:rsidR="00A84C2D" w:rsidRDefault="00A84C2D" w:rsidP="00A84C2D">
      <w:pPr>
        <w:rPr>
          <w:b/>
        </w:rPr>
      </w:pPr>
    </w:p>
    <w:p w:rsidR="00A84C2D" w:rsidRDefault="00A84C2D" w:rsidP="00A84C2D">
      <w:pPr>
        <w:rPr>
          <w:b/>
        </w:rPr>
      </w:pPr>
      <w:r>
        <w:rPr>
          <w:b/>
        </w:rPr>
        <w:t>1. Program Objective: Understand and apply concepts of mathematics as they relate to the food service industry.</w:t>
      </w:r>
    </w:p>
    <w:p w:rsidR="00A84C2D" w:rsidRPr="006139D4" w:rsidRDefault="00A84C2D" w:rsidP="00A84C2D">
      <w:pPr>
        <w:rPr>
          <w:b/>
        </w:rPr>
      </w:pPr>
      <w:r>
        <w:rPr>
          <w:b/>
        </w:rPr>
        <w:t xml:space="preserve">                           </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2610"/>
        <w:gridCol w:w="1170"/>
        <w:gridCol w:w="4140"/>
        <w:gridCol w:w="3660"/>
      </w:tblGrid>
      <w:tr w:rsidR="00A84C2D" w:rsidTr="00E34A5D">
        <w:tc>
          <w:tcPr>
            <w:tcW w:w="2808" w:type="dxa"/>
          </w:tcPr>
          <w:p w:rsidR="00A84C2D" w:rsidRDefault="00A84C2D" w:rsidP="00E34A5D">
            <w:pPr>
              <w:rPr>
                <w:b/>
              </w:rPr>
            </w:pPr>
            <w:r>
              <w:rPr>
                <w:b/>
              </w:rPr>
              <w:t>2.  Intended Outcome(s)</w:t>
            </w:r>
            <w:r>
              <w:rPr>
                <w:b/>
                <w:vertAlign w:val="superscript"/>
              </w:rPr>
              <w:t>1</w:t>
            </w:r>
          </w:p>
        </w:tc>
        <w:tc>
          <w:tcPr>
            <w:tcW w:w="2610" w:type="dxa"/>
          </w:tcPr>
          <w:p w:rsidR="00A84C2D" w:rsidRDefault="00A84C2D" w:rsidP="00E34A5D">
            <w:pPr>
              <w:rPr>
                <w:b/>
              </w:rPr>
            </w:pPr>
            <w:r>
              <w:rPr>
                <w:b/>
              </w:rPr>
              <w:t>3.  Criteria or Target</w:t>
            </w:r>
          </w:p>
        </w:tc>
        <w:tc>
          <w:tcPr>
            <w:tcW w:w="1170" w:type="dxa"/>
          </w:tcPr>
          <w:p w:rsidR="00A84C2D" w:rsidRDefault="00A84C2D" w:rsidP="00E34A5D">
            <w:pPr>
              <w:rPr>
                <w:b/>
              </w:rPr>
            </w:pPr>
            <w:r>
              <w:rPr>
                <w:b/>
              </w:rPr>
              <w:t>4.  Comparison</w:t>
            </w:r>
            <w:r>
              <w:rPr>
                <w:b/>
                <w:vertAlign w:val="superscript"/>
              </w:rPr>
              <w:t>2</w:t>
            </w:r>
          </w:p>
        </w:tc>
        <w:tc>
          <w:tcPr>
            <w:tcW w:w="4140" w:type="dxa"/>
          </w:tcPr>
          <w:p w:rsidR="00A84C2D" w:rsidRDefault="00A84C2D" w:rsidP="00E34A5D">
            <w:pPr>
              <w:rPr>
                <w:b/>
              </w:rPr>
            </w:pPr>
            <w:r>
              <w:rPr>
                <w:b/>
              </w:rPr>
              <w:t>5.  Assessment Methods or Tools</w:t>
            </w:r>
          </w:p>
        </w:tc>
        <w:tc>
          <w:tcPr>
            <w:tcW w:w="3660" w:type="dxa"/>
          </w:tcPr>
          <w:p w:rsidR="00A84C2D" w:rsidRDefault="00A84C2D" w:rsidP="00E34A5D">
            <w:pPr>
              <w:rPr>
                <w:b/>
              </w:rPr>
            </w:pPr>
            <w:r>
              <w:rPr>
                <w:b/>
              </w:rPr>
              <w:t>6.  When/How Assessment will be Accomplished</w:t>
            </w:r>
          </w:p>
        </w:tc>
      </w:tr>
      <w:tr w:rsidR="00A84C2D" w:rsidTr="00E34A5D">
        <w:tc>
          <w:tcPr>
            <w:tcW w:w="2808" w:type="dxa"/>
          </w:tcPr>
          <w:p w:rsidR="00A84C2D" w:rsidRDefault="00A84C2D" w:rsidP="00E34A5D"/>
          <w:p w:rsidR="00A84C2D" w:rsidRDefault="00A84C2D" w:rsidP="00E34A5D">
            <w:r>
              <w:t xml:space="preserve">Students will demonstrate the ability to apply mathematical principles to solve problems in costing </w:t>
            </w:r>
          </w:p>
          <w:p w:rsidR="00A84C2D" w:rsidRDefault="00A84C2D" w:rsidP="00E34A5D"/>
          <w:p w:rsidR="00A84C2D" w:rsidRDefault="00A84C2D" w:rsidP="00E34A5D"/>
          <w:p w:rsidR="00A84C2D" w:rsidRDefault="00A84C2D" w:rsidP="00E34A5D"/>
          <w:p w:rsidR="00A84C2D" w:rsidRPr="006F65AC" w:rsidRDefault="00A84C2D" w:rsidP="00E34A5D">
            <w:pPr>
              <w:rPr>
                <w:b/>
                <w:i/>
              </w:rPr>
            </w:pPr>
            <w:r w:rsidRPr="006F65AC">
              <w:rPr>
                <w:b/>
                <w:i/>
              </w:rPr>
              <w:t>Gen. Ed. 8.2</w:t>
            </w:r>
          </w:p>
          <w:p w:rsidR="00A84C2D" w:rsidRDefault="00A84C2D" w:rsidP="00E34A5D"/>
        </w:tc>
        <w:tc>
          <w:tcPr>
            <w:tcW w:w="2610" w:type="dxa"/>
          </w:tcPr>
          <w:p w:rsidR="00A84C2D" w:rsidRDefault="00A84C2D" w:rsidP="00E34A5D"/>
          <w:p w:rsidR="00A84C2D" w:rsidRDefault="00A84C2D" w:rsidP="00E34A5D">
            <w:r>
              <w:t xml:space="preserve">Attain a score of </w:t>
            </w:r>
            <w:r w:rsidRPr="00D61CD3">
              <w:rPr>
                <w:b/>
              </w:rPr>
              <w:t>75%</w:t>
            </w:r>
            <w:r>
              <w:t xml:space="preserve"> or higher on costing assignments in </w:t>
            </w:r>
            <w:r w:rsidRPr="00D61CD3">
              <w:rPr>
                <w:b/>
              </w:rPr>
              <w:t>CAHM  240 &amp; CAHM 241</w:t>
            </w:r>
          </w:p>
        </w:tc>
        <w:tc>
          <w:tcPr>
            <w:tcW w:w="1170" w:type="dxa"/>
          </w:tcPr>
          <w:p w:rsidR="00A84C2D" w:rsidRDefault="00A84C2D" w:rsidP="00E34A5D"/>
          <w:p w:rsidR="00A84C2D" w:rsidRDefault="00A84C2D" w:rsidP="00E34A5D">
            <w:r>
              <w:t>N/A</w:t>
            </w:r>
          </w:p>
        </w:tc>
        <w:tc>
          <w:tcPr>
            <w:tcW w:w="4140" w:type="dxa"/>
          </w:tcPr>
          <w:p w:rsidR="00A84C2D" w:rsidRDefault="00A84C2D" w:rsidP="00E34A5D">
            <w:pPr>
              <w:rPr>
                <w:iCs/>
              </w:rPr>
            </w:pPr>
          </w:p>
          <w:p w:rsidR="00A84C2D" w:rsidRDefault="00A84C2D" w:rsidP="00E34A5D">
            <w:pPr>
              <w:rPr>
                <w:iCs/>
              </w:rPr>
            </w:pPr>
            <w:r>
              <w:rPr>
                <w:iCs/>
              </w:rPr>
              <w:t>Module waste sheets in CAHM 240</w:t>
            </w:r>
          </w:p>
          <w:p w:rsidR="00A84C2D" w:rsidRDefault="00A84C2D" w:rsidP="00E34A5D">
            <w:pPr>
              <w:rPr>
                <w:iCs/>
              </w:rPr>
            </w:pPr>
          </w:p>
          <w:p w:rsidR="00A84C2D" w:rsidRDefault="00A84C2D" w:rsidP="00E34A5D">
            <w:pPr>
              <w:rPr>
                <w:iCs/>
              </w:rPr>
            </w:pPr>
            <w:r>
              <w:rPr>
                <w:iCs/>
              </w:rPr>
              <w:t>Menu assignment in CAHM 241</w:t>
            </w:r>
          </w:p>
          <w:p w:rsidR="00A84C2D" w:rsidRDefault="00A84C2D" w:rsidP="00E34A5D">
            <w:pPr>
              <w:rPr>
                <w:iCs/>
              </w:rPr>
            </w:pPr>
          </w:p>
        </w:tc>
        <w:tc>
          <w:tcPr>
            <w:tcW w:w="3660" w:type="dxa"/>
          </w:tcPr>
          <w:p w:rsidR="00A84C2D" w:rsidRDefault="00A84C2D" w:rsidP="00E34A5D"/>
          <w:p w:rsidR="00A84C2D" w:rsidRDefault="00A84C2D" w:rsidP="00E34A5D">
            <w:r>
              <w:t xml:space="preserve">At the end of each three week module as scored by the chef instructor. </w:t>
            </w:r>
          </w:p>
        </w:tc>
      </w:tr>
    </w:tbl>
    <w:p w:rsidR="00A84C2D" w:rsidRDefault="00A84C2D" w:rsidP="00A84C2D">
      <w:pPr>
        <w:rPr>
          <w:sz w:val="20"/>
        </w:rPr>
      </w:pPr>
      <w:r w:rsidRPr="00020BF3">
        <w:rPr>
          <w:sz w:val="20"/>
          <w:vertAlign w:val="superscript"/>
        </w:rPr>
        <w:t xml:space="preserve">1 </w:t>
      </w:r>
      <w:r w:rsidRPr="00020BF3">
        <w:rPr>
          <w:sz w:val="20"/>
        </w:rPr>
        <w:t>Outcomes should include one or more of the following: 1) Cognitive Learning Outcome, 2) Behavioral Learning Outcome, 3) Affective Learning Outcome, or 4) Attainment Outcome.</w:t>
      </w:r>
    </w:p>
    <w:p w:rsidR="00A84C2D" w:rsidRPr="008E1263" w:rsidRDefault="00A84C2D" w:rsidP="00A84C2D">
      <w:pPr>
        <w:rPr>
          <w:szCs w:val="24"/>
        </w:rPr>
      </w:pPr>
    </w:p>
    <w:p w:rsidR="00A84C2D" w:rsidRPr="008E1263" w:rsidRDefault="00A84C2D" w:rsidP="00A84C2D">
      <w:pPr>
        <w:ind w:left="90" w:hanging="90"/>
        <w:jc w:val="both"/>
        <w:rPr>
          <w:szCs w:val="24"/>
        </w:rPr>
      </w:pPr>
      <w:r w:rsidRPr="008E1263">
        <w:rPr>
          <w:b/>
          <w:szCs w:val="24"/>
        </w:rPr>
        <w:t>7.) What were the results of the assessment(s)?</w:t>
      </w:r>
    </w:p>
    <w:p w:rsidR="00A84C2D" w:rsidRPr="008E1263" w:rsidRDefault="00A84C2D" w:rsidP="00A84C2D">
      <w:pPr>
        <w:numPr>
          <w:ilvl w:val="0"/>
          <w:numId w:val="2"/>
        </w:numPr>
        <w:jc w:val="both"/>
        <w:rPr>
          <w:szCs w:val="24"/>
        </w:rPr>
      </w:pPr>
      <w:r w:rsidRPr="008E1263">
        <w:rPr>
          <w:szCs w:val="24"/>
        </w:rPr>
        <w:t>Waste Logs varied within the Lab areas.</w:t>
      </w:r>
    </w:p>
    <w:p w:rsidR="00A84C2D" w:rsidRPr="008E1263" w:rsidRDefault="00A84C2D" w:rsidP="00A84C2D">
      <w:pPr>
        <w:numPr>
          <w:ilvl w:val="0"/>
          <w:numId w:val="2"/>
        </w:numPr>
        <w:jc w:val="both"/>
        <w:rPr>
          <w:szCs w:val="24"/>
        </w:rPr>
      </w:pPr>
      <w:r w:rsidRPr="008E1263">
        <w:rPr>
          <w:szCs w:val="24"/>
        </w:rPr>
        <w:t>Menu assignments varied throughout the lab making data collection inconsistent.</w:t>
      </w:r>
    </w:p>
    <w:p w:rsidR="00A84C2D" w:rsidRPr="008E1263" w:rsidRDefault="00A84C2D" w:rsidP="00A84C2D">
      <w:pPr>
        <w:numPr>
          <w:ilvl w:val="0"/>
          <w:numId w:val="2"/>
        </w:numPr>
        <w:jc w:val="both"/>
        <w:rPr>
          <w:szCs w:val="24"/>
        </w:rPr>
      </w:pPr>
      <w:r w:rsidRPr="008E1263">
        <w:rPr>
          <w:szCs w:val="24"/>
        </w:rPr>
        <w:t>Students would often breakdown the cost of a product, and not apply critical thinking skills, ( e.g. submitting inaccurate numbers 1 cup of flour costing 5x’s the amount as a 1# fish)</w:t>
      </w:r>
    </w:p>
    <w:p w:rsidR="00A84C2D" w:rsidRPr="008E1263" w:rsidRDefault="00A84C2D" w:rsidP="00A84C2D">
      <w:pPr>
        <w:numPr>
          <w:ilvl w:val="0"/>
          <w:numId w:val="2"/>
        </w:numPr>
        <w:jc w:val="both"/>
        <w:rPr>
          <w:szCs w:val="24"/>
        </w:rPr>
      </w:pPr>
      <w:r w:rsidRPr="008E1263">
        <w:rPr>
          <w:szCs w:val="24"/>
        </w:rPr>
        <w:t>It was noted during the CAHM 238 capstone menu costing assignment that approximately 70% of the students struggled with accuracy.</w:t>
      </w:r>
    </w:p>
    <w:p w:rsidR="00A84C2D" w:rsidRPr="008E1263" w:rsidRDefault="00A84C2D" w:rsidP="00A84C2D">
      <w:pPr>
        <w:ind w:left="90" w:hanging="90"/>
        <w:jc w:val="both"/>
        <w:rPr>
          <w:b/>
          <w:szCs w:val="24"/>
        </w:rPr>
      </w:pPr>
    </w:p>
    <w:p w:rsidR="00A84C2D" w:rsidRPr="008E1263" w:rsidRDefault="00A84C2D" w:rsidP="00A84C2D">
      <w:pPr>
        <w:ind w:left="90" w:hanging="90"/>
        <w:jc w:val="both"/>
        <w:rPr>
          <w:b/>
          <w:szCs w:val="24"/>
        </w:rPr>
      </w:pPr>
    </w:p>
    <w:p w:rsidR="00A84C2D" w:rsidRDefault="00A84C2D" w:rsidP="00A84C2D">
      <w:pPr>
        <w:ind w:left="90" w:hanging="90"/>
        <w:jc w:val="both"/>
        <w:rPr>
          <w:b/>
          <w:szCs w:val="24"/>
        </w:rPr>
      </w:pPr>
    </w:p>
    <w:p w:rsidR="00A84C2D" w:rsidRDefault="00A84C2D" w:rsidP="00A84C2D">
      <w:pPr>
        <w:ind w:left="90" w:hanging="90"/>
        <w:jc w:val="both"/>
        <w:rPr>
          <w:b/>
          <w:szCs w:val="24"/>
        </w:rPr>
      </w:pPr>
    </w:p>
    <w:p w:rsidR="00A84C2D" w:rsidRPr="008E1263" w:rsidRDefault="00A84C2D" w:rsidP="00A84C2D">
      <w:pPr>
        <w:ind w:left="90" w:hanging="90"/>
        <w:jc w:val="both"/>
        <w:rPr>
          <w:b/>
          <w:szCs w:val="24"/>
        </w:rPr>
      </w:pPr>
      <w:r w:rsidRPr="008E1263">
        <w:rPr>
          <w:b/>
          <w:szCs w:val="24"/>
        </w:rPr>
        <w:t>8.) How were the results used to improve?</w:t>
      </w:r>
    </w:p>
    <w:p w:rsidR="00A84C2D" w:rsidRPr="008E1263" w:rsidRDefault="00A84C2D" w:rsidP="00A84C2D">
      <w:pPr>
        <w:ind w:firstLine="30"/>
        <w:rPr>
          <w:szCs w:val="24"/>
        </w:rPr>
      </w:pPr>
      <w:r w:rsidRPr="008E1263">
        <w:rPr>
          <w:szCs w:val="24"/>
        </w:rPr>
        <w:lastRenderedPageBreak/>
        <w:t>1.) A review of purchases made in the 2011-12 school year will be gathered.  High impact products used during the 2011-12 school year will be identified. From this information, starting in the fall 2012, key products will be labeled with case and unit prices.</w:t>
      </w:r>
    </w:p>
    <w:p w:rsidR="00A84C2D" w:rsidRPr="008E1263" w:rsidRDefault="00A84C2D" w:rsidP="00A84C2D">
      <w:pPr>
        <w:ind w:firstLine="30"/>
        <w:rPr>
          <w:szCs w:val="24"/>
        </w:rPr>
      </w:pPr>
      <w:r w:rsidRPr="008E1263">
        <w:rPr>
          <w:szCs w:val="24"/>
        </w:rPr>
        <w:t>2.) The labeling/sticker system will be posted to raise an awareness of package type and cost.  Data can also be used for costing out recipes and menus.  The current system of costing provides a wonderful resource to the students, but sheer volume and variety available for students to access often times causes confusion.</w:t>
      </w:r>
    </w:p>
    <w:p w:rsidR="00A84C2D" w:rsidRPr="008E1263" w:rsidRDefault="00A84C2D" w:rsidP="00A84C2D">
      <w:pPr>
        <w:ind w:firstLine="30"/>
        <w:rPr>
          <w:szCs w:val="24"/>
        </w:rPr>
      </w:pPr>
      <w:r w:rsidRPr="008E1263">
        <w:rPr>
          <w:szCs w:val="24"/>
        </w:rPr>
        <w:t>3.) Identifying the cost and packaging of a limited list of products will allow for expedited review and feedback on assignments.  This, along with increasing the number of applied costing assignments throughout the lab, will increase applied math skills.</w:t>
      </w:r>
    </w:p>
    <w:p w:rsidR="00A84C2D" w:rsidRPr="008E1263" w:rsidRDefault="00A84C2D" w:rsidP="00A84C2D">
      <w:pPr>
        <w:rPr>
          <w:b/>
          <w:szCs w:val="24"/>
        </w:rPr>
      </w:pPr>
    </w:p>
    <w:p w:rsidR="00A84C2D" w:rsidRPr="008E1263" w:rsidRDefault="00A84C2D" w:rsidP="00A84C2D">
      <w:pPr>
        <w:rPr>
          <w:szCs w:val="24"/>
        </w:rPr>
      </w:pPr>
    </w:p>
    <w:p w:rsidR="00A84C2D" w:rsidRPr="008E1263" w:rsidRDefault="00A84C2D" w:rsidP="00A84C2D">
      <w:pPr>
        <w:ind w:left="360" w:hanging="360"/>
        <w:rPr>
          <w:szCs w:val="24"/>
        </w:rPr>
      </w:pPr>
    </w:p>
    <w:p w:rsidR="00A84C2D" w:rsidRDefault="00A84C2D" w:rsidP="00A84C2D"/>
    <w:p w:rsidR="00A84C2D" w:rsidRDefault="00A84C2D" w:rsidP="00A84C2D"/>
    <w:p w:rsidR="00A84C2D" w:rsidRPr="009A1E79" w:rsidRDefault="00A84C2D" w:rsidP="00A84C2D">
      <w:pPr>
        <w:pStyle w:val="Title"/>
        <w:rPr>
          <w:i/>
          <w:szCs w:val="28"/>
        </w:rPr>
      </w:pPr>
      <w:r>
        <w:br w:type="page"/>
      </w:r>
      <w:r w:rsidRPr="009A1E79">
        <w:rPr>
          <w:i/>
          <w:szCs w:val="28"/>
        </w:rPr>
        <w:lastRenderedPageBreak/>
        <w:t>Outcomes Assessment Plan</w:t>
      </w:r>
    </w:p>
    <w:p w:rsidR="00A84C2D" w:rsidRPr="009A1E79" w:rsidRDefault="00A84C2D" w:rsidP="00A84C2D">
      <w:pPr>
        <w:pStyle w:val="Subtitle"/>
        <w:rPr>
          <w:i/>
          <w:sz w:val="28"/>
          <w:szCs w:val="28"/>
        </w:rPr>
      </w:pPr>
      <w:r w:rsidRPr="009A1E79">
        <w:rPr>
          <w:i/>
          <w:sz w:val="28"/>
          <w:szCs w:val="28"/>
        </w:rPr>
        <w:t>Educational Outcomes</w:t>
      </w:r>
    </w:p>
    <w:p w:rsidR="00A84C2D" w:rsidRDefault="00A84C2D" w:rsidP="00A84C2D">
      <w:pPr>
        <w:rPr>
          <w:b/>
          <w:i/>
        </w:rPr>
      </w:pPr>
    </w:p>
    <w:tbl>
      <w:tblPr>
        <w:tblW w:w="11088" w:type="dxa"/>
        <w:tblLook w:val="0000"/>
      </w:tblPr>
      <w:tblGrid>
        <w:gridCol w:w="2358"/>
        <w:gridCol w:w="5580"/>
        <w:gridCol w:w="900"/>
        <w:gridCol w:w="2250"/>
      </w:tblGrid>
      <w:tr w:rsidR="00A84C2D" w:rsidTr="00E34A5D">
        <w:tblPrEx>
          <w:tblCellMar>
            <w:top w:w="0" w:type="dxa"/>
            <w:bottom w:w="0" w:type="dxa"/>
          </w:tblCellMar>
        </w:tblPrEx>
        <w:tc>
          <w:tcPr>
            <w:tcW w:w="2358" w:type="dxa"/>
          </w:tcPr>
          <w:p w:rsidR="00A84C2D" w:rsidRDefault="00A84C2D" w:rsidP="00E34A5D">
            <w:pPr>
              <w:rPr>
                <w:b/>
                <w:i/>
              </w:rPr>
            </w:pPr>
            <w:r>
              <w:rPr>
                <w:b/>
                <w:i/>
              </w:rPr>
              <w:t>Program/Dept Name</w:t>
            </w:r>
          </w:p>
        </w:tc>
        <w:tc>
          <w:tcPr>
            <w:tcW w:w="5580" w:type="dxa"/>
            <w:tcBorders>
              <w:bottom w:val="single" w:sz="4" w:space="0" w:color="auto"/>
            </w:tcBorders>
          </w:tcPr>
          <w:p w:rsidR="00A84C2D" w:rsidRDefault="00A84C2D" w:rsidP="00E34A5D">
            <w:pPr>
              <w:rPr>
                <w:b/>
                <w:iCs/>
              </w:rPr>
            </w:pPr>
            <w:r>
              <w:rPr>
                <w:b/>
                <w:iCs/>
              </w:rPr>
              <w:t>Culinary Arts and Hospitality Management</w:t>
            </w:r>
          </w:p>
        </w:tc>
        <w:tc>
          <w:tcPr>
            <w:tcW w:w="900" w:type="dxa"/>
          </w:tcPr>
          <w:p w:rsidR="00A84C2D" w:rsidRDefault="00A84C2D" w:rsidP="00E34A5D">
            <w:pPr>
              <w:pStyle w:val="Heading1"/>
              <w:rPr>
                <w:i/>
                <w:iCs/>
              </w:rPr>
            </w:pPr>
            <w:r>
              <w:rPr>
                <w:i/>
                <w:iCs/>
              </w:rPr>
              <w:t>Date</w:t>
            </w:r>
          </w:p>
        </w:tc>
        <w:tc>
          <w:tcPr>
            <w:tcW w:w="2250" w:type="dxa"/>
            <w:tcBorders>
              <w:bottom w:val="single" w:sz="4" w:space="0" w:color="auto"/>
            </w:tcBorders>
          </w:tcPr>
          <w:p w:rsidR="00A84C2D" w:rsidRDefault="00A84C2D" w:rsidP="00E34A5D">
            <w:pPr>
              <w:rPr>
                <w:b/>
                <w:iCs/>
              </w:rPr>
            </w:pPr>
            <w:r>
              <w:rPr>
                <w:b/>
                <w:iCs/>
              </w:rPr>
              <w:t>Oct. 2008</w:t>
            </w:r>
          </w:p>
        </w:tc>
      </w:tr>
      <w:tr w:rsidR="00A84C2D" w:rsidTr="00E34A5D">
        <w:tblPrEx>
          <w:tblCellMar>
            <w:top w:w="0" w:type="dxa"/>
            <w:bottom w:w="0" w:type="dxa"/>
          </w:tblCellMar>
        </w:tblPrEx>
        <w:trPr>
          <w:cantSplit/>
        </w:trPr>
        <w:tc>
          <w:tcPr>
            <w:tcW w:w="2358" w:type="dxa"/>
          </w:tcPr>
          <w:p w:rsidR="00A84C2D" w:rsidRDefault="00A84C2D" w:rsidP="00E34A5D">
            <w:pPr>
              <w:rPr>
                <w:b/>
                <w:i/>
              </w:rPr>
            </w:pPr>
            <w:r>
              <w:rPr>
                <w:b/>
                <w:i/>
              </w:rPr>
              <w:t xml:space="preserve">Submitted by </w:t>
            </w:r>
          </w:p>
        </w:tc>
        <w:tc>
          <w:tcPr>
            <w:tcW w:w="8730" w:type="dxa"/>
            <w:gridSpan w:val="3"/>
            <w:tcBorders>
              <w:bottom w:val="single" w:sz="4" w:space="0" w:color="auto"/>
            </w:tcBorders>
          </w:tcPr>
          <w:p w:rsidR="00A84C2D" w:rsidRDefault="00A84C2D" w:rsidP="00E34A5D">
            <w:pPr>
              <w:rPr>
                <w:b/>
                <w:iCs/>
              </w:rPr>
            </w:pPr>
            <w:r>
              <w:rPr>
                <w:b/>
                <w:iCs/>
              </w:rPr>
              <w:t>Dani Cox</w:t>
            </w:r>
            <w:smartTag w:uri="urn:schemas-microsoft-com:office:smarttags" w:element="PersonName">
              <w:r>
                <w:rPr>
                  <w:b/>
                  <w:iCs/>
                </w:rPr>
                <w:t>,</w:t>
              </w:r>
            </w:smartTag>
            <w:r>
              <w:rPr>
                <w:b/>
                <w:iCs/>
              </w:rPr>
              <w:t xml:space="preserve">  &amp; </w:t>
            </w:r>
            <w:smartTag w:uri="urn:schemas-microsoft-com:office:smarttags" w:element="PersonName">
              <w:r>
                <w:rPr>
                  <w:b/>
                  <w:iCs/>
                </w:rPr>
                <w:t>Martin Hahn</w:t>
              </w:r>
            </w:smartTag>
          </w:p>
        </w:tc>
      </w:tr>
    </w:tbl>
    <w:p w:rsidR="00A84C2D" w:rsidRDefault="00A84C2D" w:rsidP="00A84C2D">
      <w:pPr>
        <w:rPr>
          <w:b/>
        </w:rPr>
      </w:pPr>
    </w:p>
    <w:p w:rsidR="00A84C2D" w:rsidRDefault="00A84C2D" w:rsidP="00A84C2D">
      <w:pPr>
        <w:numPr>
          <w:ilvl w:val="0"/>
          <w:numId w:val="1"/>
        </w:numPr>
        <w:rPr>
          <w:b/>
        </w:rPr>
      </w:pPr>
      <w:r>
        <w:rPr>
          <w:b/>
        </w:rPr>
        <w:t xml:space="preserve">Program Objective: </w:t>
      </w:r>
    </w:p>
    <w:p w:rsidR="00A84C2D" w:rsidRDefault="00A84C2D" w:rsidP="00A84C2D">
      <w:pPr>
        <w:rPr>
          <w:bCs/>
        </w:rPr>
      </w:pPr>
      <w:r>
        <w:rPr>
          <w:b/>
        </w:rPr>
        <w:t xml:space="preserve">                           </w:t>
      </w:r>
      <w:r w:rsidRPr="006139D4">
        <w:rPr>
          <w:b/>
          <w:u w:val="single"/>
        </w:rPr>
        <w:t>First Year Student</w:t>
      </w:r>
      <w:r>
        <w:rPr>
          <w:b/>
        </w:rPr>
        <w:t xml:space="preserve"> </w:t>
      </w:r>
      <w:r w:rsidRPr="006139D4">
        <w:t>Discipline</w:t>
      </w:r>
      <w:r>
        <w:t xml:space="preserve"> Specific Outcomes -</w:t>
      </w:r>
      <w:r>
        <w:rPr>
          <w:b/>
        </w:rPr>
        <w:t xml:space="preserve"> </w:t>
      </w:r>
      <w:r>
        <w:rPr>
          <w:bCs/>
        </w:rPr>
        <w:t>Learn the basic skills of food preparation and service.</w:t>
      </w:r>
    </w:p>
    <w:p w:rsidR="00A84C2D" w:rsidRPr="006139D4" w:rsidRDefault="00A84C2D" w:rsidP="00A84C2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2070"/>
        <w:gridCol w:w="1710"/>
        <w:gridCol w:w="4140"/>
        <w:gridCol w:w="1980"/>
      </w:tblGrid>
      <w:tr w:rsidR="00A84C2D" w:rsidTr="00E34A5D">
        <w:tblPrEx>
          <w:tblCellMar>
            <w:top w:w="0" w:type="dxa"/>
            <w:bottom w:w="0" w:type="dxa"/>
          </w:tblCellMar>
        </w:tblPrEx>
        <w:tc>
          <w:tcPr>
            <w:tcW w:w="2808" w:type="dxa"/>
          </w:tcPr>
          <w:p w:rsidR="00A84C2D" w:rsidRDefault="00A84C2D" w:rsidP="00E34A5D">
            <w:pPr>
              <w:rPr>
                <w:b/>
              </w:rPr>
            </w:pPr>
            <w:r>
              <w:rPr>
                <w:b/>
              </w:rPr>
              <w:t>2.  Intended Outcome(s)</w:t>
            </w:r>
            <w:r>
              <w:rPr>
                <w:b/>
                <w:vertAlign w:val="superscript"/>
              </w:rPr>
              <w:t>1</w:t>
            </w:r>
          </w:p>
        </w:tc>
        <w:tc>
          <w:tcPr>
            <w:tcW w:w="2070" w:type="dxa"/>
          </w:tcPr>
          <w:p w:rsidR="00A84C2D" w:rsidRDefault="00A84C2D" w:rsidP="00E34A5D">
            <w:pPr>
              <w:rPr>
                <w:b/>
              </w:rPr>
            </w:pPr>
            <w:r>
              <w:rPr>
                <w:b/>
              </w:rPr>
              <w:t>3.  Criteria or Target</w:t>
            </w:r>
          </w:p>
        </w:tc>
        <w:tc>
          <w:tcPr>
            <w:tcW w:w="1710" w:type="dxa"/>
          </w:tcPr>
          <w:p w:rsidR="00A84C2D" w:rsidRDefault="00A84C2D" w:rsidP="00E34A5D">
            <w:pPr>
              <w:rPr>
                <w:b/>
              </w:rPr>
            </w:pPr>
            <w:r>
              <w:rPr>
                <w:b/>
              </w:rPr>
              <w:t>4.  Comparison</w:t>
            </w:r>
            <w:r>
              <w:rPr>
                <w:b/>
                <w:vertAlign w:val="superscript"/>
              </w:rPr>
              <w:t>2</w:t>
            </w:r>
          </w:p>
        </w:tc>
        <w:tc>
          <w:tcPr>
            <w:tcW w:w="4140" w:type="dxa"/>
          </w:tcPr>
          <w:p w:rsidR="00A84C2D" w:rsidRDefault="00A84C2D" w:rsidP="00E34A5D">
            <w:pPr>
              <w:rPr>
                <w:b/>
              </w:rPr>
            </w:pPr>
            <w:r>
              <w:rPr>
                <w:b/>
              </w:rPr>
              <w:t>5.  Assessment Methods or Tools</w:t>
            </w:r>
          </w:p>
        </w:tc>
        <w:tc>
          <w:tcPr>
            <w:tcW w:w="1980" w:type="dxa"/>
          </w:tcPr>
          <w:p w:rsidR="00A84C2D" w:rsidRDefault="00A84C2D" w:rsidP="00E34A5D">
            <w:pPr>
              <w:rPr>
                <w:b/>
              </w:rPr>
            </w:pPr>
            <w:r>
              <w:rPr>
                <w:b/>
              </w:rPr>
              <w:t>6.  When/How Assessment will be Accomplished</w:t>
            </w:r>
          </w:p>
        </w:tc>
      </w:tr>
      <w:tr w:rsidR="00A84C2D" w:rsidTr="00E34A5D">
        <w:tblPrEx>
          <w:tblCellMar>
            <w:top w:w="0" w:type="dxa"/>
            <w:bottom w:w="0" w:type="dxa"/>
          </w:tblCellMar>
        </w:tblPrEx>
        <w:tc>
          <w:tcPr>
            <w:tcW w:w="2808" w:type="dxa"/>
          </w:tcPr>
          <w:p w:rsidR="00A84C2D" w:rsidRDefault="00A84C2D" w:rsidP="00E34A5D">
            <w:r>
              <w:t xml:space="preserve">Entry-level </w:t>
            </w:r>
            <w:r>
              <w:rPr>
                <w:b/>
                <w:bCs/>
                <w:u w:val="single"/>
              </w:rPr>
              <w:t>knowledge</w:t>
            </w:r>
            <w:r>
              <w:t xml:space="preserve"> for employment as a baker, prep/line cook, or food service worker.</w:t>
            </w:r>
          </w:p>
        </w:tc>
        <w:tc>
          <w:tcPr>
            <w:tcW w:w="2070" w:type="dxa"/>
          </w:tcPr>
          <w:p w:rsidR="00A84C2D" w:rsidRDefault="00A84C2D" w:rsidP="00E34A5D">
            <w:r>
              <w:t>80% of entering students will complete intended outcomes.</w:t>
            </w:r>
          </w:p>
        </w:tc>
        <w:tc>
          <w:tcPr>
            <w:tcW w:w="1710" w:type="dxa"/>
          </w:tcPr>
          <w:p w:rsidR="00A84C2D" w:rsidRDefault="00A84C2D" w:rsidP="00E34A5D">
            <w:r>
              <w:t>N/A</w:t>
            </w:r>
          </w:p>
          <w:p w:rsidR="00A84C2D" w:rsidRDefault="00A84C2D" w:rsidP="00E34A5D"/>
        </w:tc>
        <w:tc>
          <w:tcPr>
            <w:tcW w:w="4140" w:type="dxa"/>
          </w:tcPr>
          <w:p w:rsidR="00A84C2D" w:rsidRDefault="00A84C2D" w:rsidP="00E34A5D">
            <w:pPr>
              <w:rPr>
                <w:iCs/>
              </w:rPr>
            </w:pPr>
            <w:r>
              <w:rPr>
                <w:iCs/>
              </w:rPr>
              <w:t>Module Quiz</w:t>
            </w:r>
          </w:p>
          <w:p w:rsidR="00A84C2D" w:rsidRDefault="00A84C2D" w:rsidP="00E34A5D">
            <w:pPr>
              <w:rPr>
                <w:iCs/>
              </w:rPr>
            </w:pPr>
            <w:r>
              <w:rPr>
                <w:iCs/>
              </w:rPr>
              <w:t>Block Quiz</w:t>
            </w:r>
          </w:p>
          <w:p w:rsidR="00A84C2D" w:rsidRDefault="00A84C2D" w:rsidP="00E34A5D">
            <w:pPr>
              <w:rPr>
                <w:iCs/>
              </w:rPr>
            </w:pPr>
            <w:r>
              <w:rPr>
                <w:iCs/>
              </w:rPr>
              <w:t>Module Written Reports</w:t>
            </w:r>
          </w:p>
        </w:tc>
        <w:tc>
          <w:tcPr>
            <w:tcW w:w="1980" w:type="dxa"/>
          </w:tcPr>
          <w:p w:rsidR="00A84C2D" w:rsidRDefault="00A84C2D" w:rsidP="00E34A5D">
            <w:r>
              <w:t>During and at the completion of each module &amp; block.</w:t>
            </w:r>
          </w:p>
        </w:tc>
      </w:tr>
      <w:tr w:rsidR="00A84C2D" w:rsidTr="00E34A5D">
        <w:tblPrEx>
          <w:tblCellMar>
            <w:top w:w="0" w:type="dxa"/>
            <w:bottom w:w="0" w:type="dxa"/>
          </w:tblCellMar>
        </w:tblPrEx>
        <w:tc>
          <w:tcPr>
            <w:tcW w:w="2808" w:type="dxa"/>
          </w:tcPr>
          <w:p w:rsidR="00A84C2D" w:rsidRDefault="00A84C2D" w:rsidP="00E34A5D">
            <w:r>
              <w:t xml:space="preserve">Entry-level </w:t>
            </w:r>
            <w:r>
              <w:rPr>
                <w:b/>
                <w:bCs/>
                <w:u w:val="single"/>
              </w:rPr>
              <w:t>technical skill</w:t>
            </w:r>
            <w:r>
              <w:t xml:space="preserve"> for employment as a baker, prep/line cook, or food service worker.</w:t>
            </w:r>
          </w:p>
        </w:tc>
        <w:tc>
          <w:tcPr>
            <w:tcW w:w="2070" w:type="dxa"/>
          </w:tcPr>
          <w:p w:rsidR="00A84C2D" w:rsidRDefault="00A84C2D" w:rsidP="00E34A5D">
            <w:r>
              <w:t>Same as above</w:t>
            </w:r>
          </w:p>
        </w:tc>
        <w:tc>
          <w:tcPr>
            <w:tcW w:w="1710" w:type="dxa"/>
          </w:tcPr>
          <w:p w:rsidR="00A84C2D" w:rsidRDefault="00A84C2D" w:rsidP="00E34A5D">
            <w:r>
              <w:t>N/A</w:t>
            </w:r>
          </w:p>
          <w:p w:rsidR="00A84C2D" w:rsidRDefault="00A84C2D" w:rsidP="00E34A5D"/>
        </w:tc>
        <w:tc>
          <w:tcPr>
            <w:tcW w:w="4140" w:type="dxa"/>
          </w:tcPr>
          <w:p w:rsidR="00A84C2D" w:rsidRDefault="00A84C2D" w:rsidP="00E34A5D">
            <w:pPr>
              <w:rPr>
                <w:iCs/>
              </w:rPr>
            </w:pPr>
            <w:r>
              <w:rPr>
                <w:iCs/>
              </w:rPr>
              <w:t>Skill sheets- Module &amp; Block</w:t>
            </w:r>
          </w:p>
          <w:p w:rsidR="00A84C2D" w:rsidRDefault="00A84C2D" w:rsidP="00E34A5D">
            <w:pPr>
              <w:rPr>
                <w:iCs/>
              </w:rPr>
            </w:pPr>
            <w:r>
              <w:rPr>
                <w:iCs/>
              </w:rPr>
              <w:t>Plated Presentations- Module &amp; Block</w:t>
            </w:r>
          </w:p>
          <w:p w:rsidR="00A84C2D" w:rsidRDefault="00A84C2D" w:rsidP="00E34A5D">
            <w:pPr>
              <w:rPr>
                <w:iCs/>
              </w:rPr>
            </w:pPr>
            <w:r>
              <w:rPr>
                <w:iCs/>
              </w:rPr>
              <w:t>Practical Evaluations- Module &amp; Block</w:t>
            </w:r>
          </w:p>
          <w:p w:rsidR="00A84C2D" w:rsidRDefault="00A84C2D" w:rsidP="00E34A5D">
            <w:pPr>
              <w:rPr>
                <w:iCs/>
              </w:rPr>
            </w:pPr>
            <w:r>
              <w:rPr>
                <w:iCs/>
              </w:rPr>
              <w:t>Daily Lab Points</w:t>
            </w:r>
          </w:p>
        </w:tc>
        <w:tc>
          <w:tcPr>
            <w:tcW w:w="1980" w:type="dxa"/>
          </w:tcPr>
          <w:p w:rsidR="00A84C2D" w:rsidRDefault="00A84C2D" w:rsidP="00E34A5D">
            <w:r>
              <w:t>Same as above</w:t>
            </w:r>
          </w:p>
        </w:tc>
      </w:tr>
      <w:tr w:rsidR="00A84C2D" w:rsidTr="00E34A5D">
        <w:tblPrEx>
          <w:tblCellMar>
            <w:top w:w="0" w:type="dxa"/>
            <w:bottom w:w="0" w:type="dxa"/>
          </w:tblCellMar>
        </w:tblPrEx>
        <w:tc>
          <w:tcPr>
            <w:tcW w:w="2808" w:type="dxa"/>
          </w:tcPr>
          <w:p w:rsidR="00A84C2D" w:rsidRDefault="00A84C2D" w:rsidP="00E34A5D">
            <w:r>
              <w:t xml:space="preserve">Entry-level </w:t>
            </w:r>
            <w:r>
              <w:rPr>
                <w:b/>
                <w:bCs/>
                <w:u w:val="single"/>
              </w:rPr>
              <w:t>professional demeanor</w:t>
            </w:r>
            <w:r>
              <w:t xml:space="preserve"> for employment as a baker, prep/line cook, or food service worker.</w:t>
            </w:r>
          </w:p>
        </w:tc>
        <w:tc>
          <w:tcPr>
            <w:tcW w:w="2070" w:type="dxa"/>
          </w:tcPr>
          <w:p w:rsidR="00A84C2D" w:rsidRDefault="00A84C2D" w:rsidP="00E34A5D">
            <w:r>
              <w:t>Same as above</w:t>
            </w:r>
          </w:p>
        </w:tc>
        <w:tc>
          <w:tcPr>
            <w:tcW w:w="1710" w:type="dxa"/>
          </w:tcPr>
          <w:p w:rsidR="00A84C2D" w:rsidRDefault="00A84C2D" w:rsidP="00E34A5D">
            <w:r>
              <w:t>N/A</w:t>
            </w:r>
          </w:p>
          <w:p w:rsidR="00A84C2D" w:rsidRDefault="00A84C2D" w:rsidP="00E34A5D"/>
        </w:tc>
        <w:tc>
          <w:tcPr>
            <w:tcW w:w="4140" w:type="dxa"/>
          </w:tcPr>
          <w:p w:rsidR="00A84C2D" w:rsidRDefault="00A84C2D" w:rsidP="00E34A5D">
            <w:pPr>
              <w:rPr>
                <w:iCs/>
              </w:rPr>
            </w:pPr>
            <w:r>
              <w:rPr>
                <w:iCs/>
              </w:rPr>
              <w:t>Daily Lab Points</w:t>
            </w:r>
          </w:p>
        </w:tc>
        <w:tc>
          <w:tcPr>
            <w:tcW w:w="1980" w:type="dxa"/>
          </w:tcPr>
          <w:p w:rsidR="00A84C2D" w:rsidRDefault="00A84C2D" w:rsidP="00E34A5D">
            <w:r>
              <w:t>Completed</w:t>
            </w:r>
          </w:p>
        </w:tc>
      </w:tr>
    </w:tbl>
    <w:p w:rsidR="00A84C2D" w:rsidRDefault="00A84C2D" w:rsidP="00A84C2D"/>
    <w:p w:rsidR="00A84C2D" w:rsidRDefault="00A84C2D" w:rsidP="00A84C2D">
      <w:r>
        <w:br w:type="page"/>
      </w:r>
    </w:p>
    <w:p w:rsidR="00A84C2D" w:rsidRDefault="00A84C2D" w:rsidP="00A84C2D">
      <w:pPr>
        <w:numPr>
          <w:ilvl w:val="0"/>
          <w:numId w:val="3"/>
        </w:numPr>
        <w:rPr>
          <w:b/>
        </w:rPr>
      </w:pPr>
      <w:r>
        <w:rPr>
          <w:b/>
        </w:rPr>
        <w:lastRenderedPageBreak/>
        <w:t xml:space="preserve">Program Objective: </w:t>
      </w:r>
    </w:p>
    <w:p w:rsidR="00A84C2D" w:rsidRDefault="00A84C2D" w:rsidP="00A84C2D">
      <w:pPr>
        <w:rPr>
          <w:b/>
        </w:rPr>
      </w:pPr>
      <w:r>
        <w:rPr>
          <w:b/>
        </w:rPr>
        <w:t xml:space="preserve">                    </w:t>
      </w:r>
      <w:r w:rsidRPr="006139D4">
        <w:rPr>
          <w:b/>
          <w:u w:val="single"/>
        </w:rPr>
        <w:t>Second Year Student</w:t>
      </w:r>
      <w:r>
        <w:rPr>
          <w:b/>
        </w:rPr>
        <w:t xml:space="preserve"> </w:t>
      </w:r>
      <w:r w:rsidRPr="006139D4">
        <w:t>Discipline Specific Outcomes</w:t>
      </w:r>
      <w:r>
        <w:t xml:space="preserve"> -</w:t>
      </w:r>
      <w:r>
        <w:rPr>
          <w:b/>
        </w:rPr>
        <w:t xml:space="preserve"> </w:t>
      </w:r>
      <w:r>
        <w:rPr>
          <w:bCs/>
        </w:rPr>
        <w:t>Learn entry-level skills for food service management positions.</w:t>
      </w:r>
    </w:p>
    <w:p w:rsidR="00A84C2D" w:rsidRDefault="00A84C2D" w:rsidP="00A84C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2250"/>
        <w:gridCol w:w="1620"/>
        <w:gridCol w:w="3960"/>
        <w:gridCol w:w="2340"/>
      </w:tblGrid>
      <w:tr w:rsidR="00A84C2D" w:rsidTr="00E34A5D">
        <w:tblPrEx>
          <w:tblCellMar>
            <w:top w:w="0" w:type="dxa"/>
            <w:bottom w:w="0" w:type="dxa"/>
          </w:tblCellMar>
        </w:tblPrEx>
        <w:tc>
          <w:tcPr>
            <w:tcW w:w="2538" w:type="dxa"/>
          </w:tcPr>
          <w:p w:rsidR="00A84C2D" w:rsidRDefault="00A84C2D" w:rsidP="00E34A5D">
            <w:pPr>
              <w:rPr>
                <w:b/>
              </w:rPr>
            </w:pPr>
            <w:r>
              <w:rPr>
                <w:b/>
              </w:rPr>
              <w:t>2.  Intended Outcome(s)</w:t>
            </w:r>
            <w:r>
              <w:rPr>
                <w:b/>
                <w:vertAlign w:val="superscript"/>
              </w:rPr>
              <w:t>1</w:t>
            </w:r>
          </w:p>
        </w:tc>
        <w:tc>
          <w:tcPr>
            <w:tcW w:w="2250" w:type="dxa"/>
          </w:tcPr>
          <w:p w:rsidR="00A84C2D" w:rsidRDefault="00A84C2D" w:rsidP="00E34A5D">
            <w:pPr>
              <w:rPr>
                <w:b/>
              </w:rPr>
            </w:pPr>
            <w:r>
              <w:rPr>
                <w:b/>
              </w:rPr>
              <w:t>3.  Criteria or Target</w:t>
            </w:r>
          </w:p>
        </w:tc>
        <w:tc>
          <w:tcPr>
            <w:tcW w:w="1620" w:type="dxa"/>
          </w:tcPr>
          <w:p w:rsidR="00A84C2D" w:rsidRDefault="00A84C2D" w:rsidP="00E34A5D">
            <w:pPr>
              <w:rPr>
                <w:b/>
              </w:rPr>
            </w:pPr>
            <w:r>
              <w:rPr>
                <w:b/>
              </w:rPr>
              <w:t>4.  Comparison</w:t>
            </w:r>
            <w:r>
              <w:rPr>
                <w:b/>
                <w:vertAlign w:val="superscript"/>
              </w:rPr>
              <w:t>2</w:t>
            </w:r>
          </w:p>
        </w:tc>
        <w:tc>
          <w:tcPr>
            <w:tcW w:w="3960" w:type="dxa"/>
          </w:tcPr>
          <w:p w:rsidR="00A84C2D" w:rsidRDefault="00A84C2D" w:rsidP="00E34A5D">
            <w:pPr>
              <w:rPr>
                <w:b/>
              </w:rPr>
            </w:pPr>
            <w:r>
              <w:rPr>
                <w:b/>
              </w:rPr>
              <w:t>5.  Assessment Methods or Tools</w:t>
            </w:r>
          </w:p>
        </w:tc>
        <w:tc>
          <w:tcPr>
            <w:tcW w:w="2340" w:type="dxa"/>
          </w:tcPr>
          <w:p w:rsidR="00A84C2D" w:rsidRDefault="00A84C2D" w:rsidP="00E34A5D">
            <w:pPr>
              <w:rPr>
                <w:b/>
              </w:rPr>
            </w:pPr>
            <w:r>
              <w:rPr>
                <w:b/>
              </w:rPr>
              <w:t>6.  When/How Assessment will be Accomplished</w:t>
            </w:r>
          </w:p>
        </w:tc>
      </w:tr>
      <w:tr w:rsidR="00A84C2D" w:rsidTr="00E34A5D">
        <w:tblPrEx>
          <w:tblCellMar>
            <w:top w:w="0" w:type="dxa"/>
            <w:bottom w:w="0" w:type="dxa"/>
          </w:tblCellMar>
        </w:tblPrEx>
        <w:tc>
          <w:tcPr>
            <w:tcW w:w="2538" w:type="dxa"/>
          </w:tcPr>
          <w:p w:rsidR="00A84C2D" w:rsidRDefault="00A84C2D" w:rsidP="00E34A5D">
            <w:r>
              <w:t>Entry-level knowledge for food service management position.</w:t>
            </w:r>
          </w:p>
        </w:tc>
        <w:tc>
          <w:tcPr>
            <w:tcW w:w="2250" w:type="dxa"/>
          </w:tcPr>
          <w:p w:rsidR="00A84C2D" w:rsidRDefault="00A84C2D" w:rsidP="00E34A5D">
            <w:r>
              <w:t>50% of students that start the second year successfully complete ATA requirements</w:t>
            </w:r>
          </w:p>
        </w:tc>
        <w:tc>
          <w:tcPr>
            <w:tcW w:w="1620" w:type="dxa"/>
          </w:tcPr>
          <w:p w:rsidR="00A84C2D" w:rsidRDefault="00A84C2D" w:rsidP="00E34A5D">
            <w:r>
              <w:t>N/A</w:t>
            </w:r>
          </w:p>
        </w:tc>
        <w:tc>
          <w:tcPr>
            <w:tcW w:w="3960" w:type="dxa"/>
          </w:tcPr>
          <w:p w:rsidR="00A84C2D" w:rsidRDefault="00A84C2D" w:rsidP="00E34A5D">
            <w:pPr>
              <w:rPr>
                <w:iCs/>
              </w:rPr>
            </w:pPr>
            <w:r>
              <w:rPr>
                <w:iCs/>
              </w:rPr>
              <w:t>Peer evaluations</w:t>
            </w:r>
          </w:p>
          <w:p w:rsidR="00A84C2D" w:rsidRDefault="00A84C2D" w:rsidP="00E34A5D">
            <w:pPr>
              <w:rPr>
                <w:iCs/>
              </w:rPr>
            </w:pPr>
            <w:r>
              <w:rPr>
                <w:iCs/>
              </w:rPr>
              <w:t>Entry written exam for Sours chef test</w:t>
            </w:r>
          </w:p>
          <w:p w:rsidR="00A84C2D" w:rsidRDefault="00A84C2D" w:rsidP="00E34A5D">
            <w:pPr>
              <w:rPr>
                <w:iCs/>
              </w:rPr>
            </w:pPr>
            <w:r>
              <w:rPr>
                <w:iCs/>
              </w:rPr>
              <w:t>Weekly quizzes</w:t>
            </w:r>
          </w:p>
          <w:p w:rsidR="00A84C2D" w:rsidRDefault="00A84C2D" w:rsidP="00E34A5D">
            <w:pPr>
              <w:rPr>
                <w:iCs/>
              </w:rPr>
            </w:pPr>
            <w:r>
              <w:rPr>
                <w:iCs/>
              </w:rPr>
              <w:t>Quarterly National Exams</w:t>
            </w:r>
          </w:p>
          <w:p w:rsidR="00A84C2D" w:rsidRDefault="00A84C2D" w:rsidP="00E34A5D">
            <w:pPr>
              <w:rPr>
                <w:iCs/>
              </w:rPr>
            </w:pPr>
            <w:r>
              <w:rPr>
                <w:iCs/>
              </w:rPr>
              <w:t>Banquet Management</w:t>
            </w:r>
          </w:p>
          <w:p w:rsidR="00A84C2D" w:rsidRDefault="00A84C2D" w:rsidP="00E34A5D">
            <w:pPr>
              <w:rPr>
                <w:iCs/>
              </w:rPr>
            </w:pPr>
            <w:r>
              <w:rPr>
                <w:iCs/>
              </w:rPr>
              <w:t>Daily/Weekly Lab Evaluations</w:t>
            </w:r>
          </w:p>
        </w:tc>
        <w:tc>
          <w:tcPr>
            <w:tcW w:w="2340" w:type="dxa"/>
          </w:tcPr>
          <w:p w:rsidR="00A84C2D" w:rsidRDefault="00A84C2D" w:rsidP="00E34A5D">
            <w:r>
              <w:t>During and at the completion of each module and block</w:t>
            </w:r>
          </w:p>
        </w:tc>
      </w:tr>
      <w:tr w:rsidR="00A84C2D" w:rsidTr="00E34A5D">
        <w:tblPrEx>
          <w:tblCellMar>
            <w:top w:w="0" w:type="dxa"/>
            <w:bottom w:w="0" w:type="dxa"/>
          </w:tblCellMar>
        </w:tblPrEx>
        <w:tc>
          <w:tcPr>
            <w:tcW w:w="2538" w:type="dxa"/>
          </w:tcPr>
          <w:p w:rsidR="00A84C2D" w:rsidRDefault="00A84C2D" w:rsidP="00E34A5D">
            <w:r>
              <w:t>Entry-level technical skill for food service management position.</w:t>
            </w:r>
          </w:p>
        </w:tc>
        <w:tc>
          <w:tcPr>
            <w:tcW w:w="2250" w:type="dxa"/>
          </w:tcPr>
          <w:p w:rsidR="00A84C2D" w:rsidRDefault="00A84C2D" w:rsidP="00E34A5D">
            <w:r>
              <w:t>Same as above</w:t>
            </w:r>
          </w:p>
        </w:tc>
        <w:tc>
          <w:tcPr>
            <w:tcW w:w="1620" w:type="dxa"/>
          </w:tcPr>
          <w:p w:rsidR="00A84C2D" w:rsidRDefault="00A84C2D" w:rsidP="00E34A5D">
            <w:r>
              <w:t>N/A</w:t>
            </w:r>
          </w:p>
        </w:tc>
        <w:tc>
          <w:tcPr>
            <w:tcW w:w="3960" w:type="dxa"/>
          </w:tcPr>
          <w:p w:rsidR="00A84C2D" w:rsidRDefault="00A84C2D" w:rsidP="00E34A5D">
            <w:pPr>
              <w:rPr>
                <w:iCs/>
              </w:rPr>
            </w:pPr>
            <w:r>
              <w:rPr>
                <w:iCs/>
              </w:rPr>
              <w:t>Advanced Cooking &amp; Salon Piece</w:t>
            </w:r>
          </w:p>
          <w:p w:rsidR="00A84C2D" w:rsidRDefault="00A84C2D" w:rsidP="00E34A5D">
            <w:pPr>
              <w:rPr>
                <w:iCs/>
              </w:rPr>
            </w:pPr>
            <w:r>
              <w:rPr>
                <w:iCs/>
              </w:rPr>
              <w:t>Banquet Management</w:t>
            </w:r>
          </w:p>
          <w:p w:rsidR="00A84C2D" w:rsidRDefault="00A84C2D" w:rsidP="00E34A5D">
            <w:pPr>
              <w:rPr>
                <w:iCs/>
              </w:rPr>
            </w:pPr>
            <w:r>
              <w:rPr>
                <w:iCs/>
              </w:rPr>
              <w:t>Peer evaluation</w:t>
            </w:r>
          </w:p>
          <w:p w:rsidR="00A84C2D" w:rsidRDefault="00A84C2D" w:rsidP="00E34A5D">
            <w:pPr>
              <w:rPr>
                <w:iCs/>
              </w:rPr>
            </w:pPr>
            <w:proofErr w:type="spellStart"/>
            <w:r>
              <w:rPr>
                <w:iCs/>
              </w:rPr>
              <w:t>Sous</w:t>
            </w:r>
            <w:proofErr w:type="spellEnd"/>
            <w:r>
              <w:rPr>
                <w:iCs/>
              </w:rPr>
              <w:t xml:space="preserve"> Chef Entry Exam</w:t>
            </w:r>
          </w:p>
          <w:p w:rsidR="00A84C2D" w:rsidRDefault="00A84C2D" w:rsidP="00E34A5D">
            <w:pPr>
              <w:rPr>
                <w:iCs/>
              </w:rPr>
            </w:pPr>
            <w:r>
              <w:rPr>
                <w:iCs/>
              </w:rPr>
              <w:t>Daily Lab/ Weekly Evaluations</w:t>
            </w:r>
          </w:p>
        </w:tc>
        <w:tc>
          <w:tcPr>
            <w:tcW w:w="2340" w:type="dxa"/>
          </w:tcPr>
          <w:p w:rsidR="00A84C2D" w:rsidRDefault="00A84C2D" w:rsidP="00E34A5D">
            <w:r>
              <w:t>Same as above</w:t>
            </w:r>
          </w:p>
        </w:tc>
      </w:tr>
      <w:tr w:rsidR="00A84C2D" w:rsidTr="00E34A5D">
        <w:tblPrEx>
          <w:tblCellMar>
            <w:top w:w="0" w:type="dxa"/>
            <w:bottom w:w="0" w:type="dxa"/>
          </w:tblCellMar>
        </w:tblPrEx>
        <w:tc>
          <w:tcPr>
            <w:tcW w:w="2538" w:type="dxa"/>
          </w:tcPr>
          <w:p w:rsidR="00A84C2D" w:rsidRDefault="00A84C2D" w:rsidP="00E34A5D">
            <w:r>
              <w:t>Entry-level professional demeanor for food service management position.</w:t>
            </w:r>
          </w:p>
        </w:tc>
        <w:tc>
          <w:tcPr>
            <w:tcW w:w="2250" w:type="dxa"/>
          </w:tcPr>
          <w:p w:rsidR="00A84C2D" w:rsidRDefault="00A84C2D" w:rsidP="00E34A5D">
            <w:r>
              <w:t>Same as above</w:t>
            </w:r>
          </w:p>
        </w:tc>
        <w:tc>
          <w:tcPr>
            <w:tcW w:w="1620" w:type="dxa"/>
          </w:tcPr>
          <w:p w:rsidR="00A84C2D" w:rsidRDefault="00A84C2D" w:rsidP="00E34A5D">
            <w:r>
              <w:t>N/A</w:t>
            </w:r>
          </w:p>
        </w:tc>
        <w:tc>
          <w:tcPr>
            <w:tcW w:w="3960" w:type="dxa"/>
          </w:tcPr>
          <w:p w:rsidR="00A84C2D" w:rsidRDefault="00A84C2D" w:rsidP="00E34A5D">
            <w:pPr>
              <w:rPr>
                <w:iCs/>
              </w:rPr>
            </w:pPr>
            <w:r>
              <w:rPr>
                <w:iCs/>
              </w:rPr>
              <w:t>Quarterly Oral Reports</w:t>
            </w:r>
          </w:p>
          <w:p w:rsidR="00A84C2D" w:rsidRDefault="00A84C2D" w:rsidP="00E34A5D">
            <w:pPr>
              <w:rPr>
                <w:iCs/>
              </w:rPr>
            </w:pPr>
            <w:r>
              <w:rPr>
                <w:iCs/>
              </w:rPr>
              <w:t>Banquet Management</w:t>
            </w:r>
          </w:p>
          <w:p w:rsidR="00A84C2D" w:rsidRDefault="00A84C2D" w:rsidP="00E34A5D">
            <w:pPr>
              <w:rPr>
                <w:iCs/>
              </w:rPr>
            </w:pPr>
            <w:r>
              <w:rPr>
                <w:iCs/>
              </w:rPr>
              <w:t>Peer Evaluation</w:t>
            </w:r>
          </w:p>
          <w:p w:rsidR="00A84C2D" w:rsidRDefault="00A84C2D" w:rsidP="00E34A5D">
            <w:pPr>
              <w:rPr>
                <w:iCs/>
              </w:rPr>
            </w:pPr>
            <w:r>
              <w:rPr>
                <w:iCs/>
              </w:rPr>
              <w:t>Quarterly Progress Reviews</w:t>
            </w:r>
          </w:p>
          <w:p w:rsidR="00A84C2D" w:rsidRDefault="00A84C2D" w:rsidP="00E34A5D">
            <w:pPr>
              <w:rPr>
                <w:iCs/>
              </w:rPr>
            </w:pPr>
            <w:r>
              <w:rPr>
                <w:iCs/>
              </w:rPr>
              <w:t>Daily Lab/ Weekly Evaluations</w:t>
            </w:r>
          </w:p>
        </w:tc>
        <w:tc>
          <w:tcPr>
            <w:tcW w:w="2340" w:type="dxa"/>
          </w:tcPr>
          <w:p w:rsidR="00A84C2D" w:rsidRDefault="00A84C2D" w:rsidP="00E34A5D">
            <w:r>
              <w:t>Same as above</w:t>
            </w:r>
          </w:p>
        </w:tc>
      </w:tr>
    </w:tbl>
    <w:p w:rsidR="00A84C2D" w:rsidRDefault="00A84C2D" w:rsidP="00A84C2D">
      <w:pPr>
        <w:sectPr w:rsidR="00A84C2D">
          <w:footerReference w:type="even" r:id="rId7"/>
          <w:footerReference w:type="default" r:id="rId8"/>
          <w:pgSz w:w="15840" w:h="12240" w:orient="landscape" w:code="1"/>
          <w:pgMar w:top="1440" w:right="1440" w:bottom="1440" w:left="1440" w:header="720" w:footer="720" w:gutter="0"/>
          <w:cols w:space="720"/>
        </w:sectPr>
      </w:pPr>
    </w:p>
    <w:p w:rsidR="00A84C2D" w:rsidRDefault="00A84C2D" w:rsidP="00A84C2D">
      <w:pPr>
        <w:rPr>
          <w:b/>
          <w:i/>
        </w:rPr>
      </w:pPr>
    </w:p>
    <w:p w:rsidR="00A84C2D" w:rsidRPr="00020BF3" w:rsidRDefault="00A84C2D" w:rsidP="00A84C2D">
      <w:pPr>
        <w:tabs>
          <w:tab w:val="left" w:pos="2250"/>
          <w:tab w:val="left" w:pos="7920"/>
        </w:tabs>
        <w:rPr>
          <w:b/>
          <w:u w:val="single"/>
        </w:rPr>
      </w:pPr>
      <w:r>
        <w:rPr>
          <w:b/>
          <w:i/>
        </w:rPr>
        <w:t>Program/Dept Name:  Culinary Arts and Hospitality Management</w:t>
      </w:r>
    </w:p>
    <w:p w:rsidR="00A84C2D" w:rsidRPr="00020BF3" w:rsidRDefault="00A84C2D" w:rsidP="00A84C2D">
      <w:pPr>
        <w:tabs>
          <w:tab w:val="left" w:pos="1530"/>
          <w:tab w:val="left" w:pos="4320"/>
          <w:tab w:val="left" w:pos="5040"/>
        </w:tabs>
        <w:rPr>
          <w:b/>
          <w:i/>
          <w:sz w:val="16"/>
          <w:szCs w:val="16"/>
        </w:rPr>
      </w:pPr>
    </w:p>
    <w:p w:rsidR="00A84C2D" w:rsidRPr="00020BF3" w:rsidRDefault="00A84C2D" w:rsidP="00A84C2D">
      <w:pPr>
        <w:tabs>
          <w:tab w:val="left" w:pos="1530"/>
          <w:tab w:val="left" w:pos="4320"/>
          <w:tab w:val="left" w:pos="5040"/>
          <w:tab w:val="left" w:pos="5760"/>
          <w:tab w:val="left" w:pos="8550"/>
        </w:tabs>
        <w:rPr>
          <w:b/>
          <w:u w:val="single"/>
        </w:rPr>
      </w:pPr>
      <w:r>
        <w:rPr>
          <w:b/>
          <w:i/>
        </w:rPr>
        <w:t xml:space="preserve">Submitted by </w:t>
      </w:r>
      <w:r>
        <w:rPr>
          <w:b/>
          <w:i/>
        </w:rPr>
        <w:tab/>
        <w:t>Dani Cox</w:t>
      </w:r>
      <w:smartTag w:uri="urn:schemas-microsoft-com:office:smarttags" w:element="PersonName">
        <w:r>
          <w:rPr>
            <w:b/>
            <w:i/>
          </w:rPr>
          <w:t>,</w:t>
        </w:r>
      </w:smartTag>
      <w:r>
        <w:rPr>
          <w:b/>
          <w:i/>
        </w:rPr>
        <w:t xml:space="preserve"> </w:t>
      </w:r>
      <w:smartTag w:uri="urn:schemas-microsoft-com:office:smarttags" w:element="PersonName">
        <w:r>
          <w:rPr>
            <w:b/>
            <w:i/>
          </w:rPr>
          <w:t>Martin Hahn</w:t>
        </w:r>
      </w:smartTag>
      <w:smartTag w:uri="urn:schemas-microsoft-com:office:smarttags" w:element="PersonName">
        <w:r>
          <w:rPr>
            <w:b/>
            <w:i/>
          </w:rPr>
          <w:t>,</w:t>
        </w:r>
      </w:smartTag>
      <w:r>
        <w:rPr>
          <w:b/>
          <w:i/>
        </w:rPr>
        <w:t xml:space="preserve"> </w:t>
      </w:r>
      <w:r>
        <w:rPr>
          <w:b/>
          <w:i/>
        </w:rPr>
        <w:tab/>
      </w:r>
      <w:r>
        <w:rPr>
          <w:b/>
          <w:i/>
        </w:rPr>
        <w:tab/>
      </w:r>
      <w:r>
        <w:rPr>
          <w:b/>
          <w:i/>
        </w:rPr>
        <w:tab/>
      </w:r>
      <w:r>
        <w:rPr>
          <w:b/>
          <w:i/>
        </w:rPr>
        <w:tab/>
      </w:r>
      <w:r>
        <w:rPr>
          <w:b/>
          <w:i/>
        </w:rPr>
        <w:tab/>
      </w:r>
      <w:r>
        <w:rPr>
          <w:b/>
          <w:i/>
        </w:rPr>
        <w:tab/>
      </w:r>
      <w:r>
        <w:rPr>
          <w:b/>
          <w:i/>
        </w:rPr>
        <w:tab/>
      </w:r>
      <w:r>
        <w:rPr>
          <w:b/>
        </w:rPr>
        <w:tab/>
      </w:r>
      <w:r>
        <w:rPr>
          <w:b/>
          <w:i/>
        </w:rPr>
        <w:t>Date:</w:t>
      </w:r>
      <w:r>
        <w:rPr>
          <w:b/>
          <w:i/>
        </w:rPr>
        <w:tab/>
        <w:t>October 2008</w:t>
      </w:r>
    </w:p>
    <w:p w:rsidR="00A84C2D" w:rsidRDefault="00A84C2D" w:rsidP="00A84C2D">
      <w:pPr>
        <w:rPr>
          <w:b/>
        </w:rPr>
      </w:pPr>
    </w:p>
    <w:p w:rsidR="00A84C2D" w:rsidRPr="006139D4" w:rsidRDefault="00A84C2D" w:rsidP="00A84C2D">
      <w:r>
        <w:rPr>
          <w:b/>
        </w:rPr>
        <w:t xml:space="preserve">1.  Program Objective: </w:t>
      </w:r>
      <w:r w:rsidRPr="006139D4">
        <w:rPr>
          <w:b/>
          <w:u w:val="single"/>
        </w:rPr>
        <w:t xml:space="preserve">General Education </w:t>
      </w:r>
      <w:proofErr w:type="gramStart"/>
      <w:r w:rsidRPr="006139D4">
        <w:rPr>
          <w:b/>
          <w:u w:val="single"/>
        </w:rPr>
        <w:t>Outcomes</w:t>
      </w:r>
      <w:r>
        <w:rPr>
          <w:b/>
          <w:u w:val="single"/>
        </w:rPr>
        <w:t xml:space="preserve">  :</w:t>
      </w:r>
      <w:proofErr w:type="gramEnd"/>
      <w:r>
        <w:t xml:space="preserve"> Communication , Critical Thinking,  Individual Awareness &amp; Responsibility, and Information Literacy</w:t>
      </w:r>
    </w:p>
    <w:p w:rsidR="00A84C2D" w:rsidRPr="00020BF3" w:rsidRDefault="00A84C2D" w:rsidP="00A84C2D">
      <w:pPr>
        <w:jc w:val="center"/>
        <w:rPr>
          <w:sz w:val="16"/>
          <w:szCs w:val="16"/>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2250"/>
        <w:gridCol w:w="1890"/>
        <w:gridCol w:w="2700"/>
        <w:gridCol w:w="3420"/>
      </w:tblGrid>
      <w:tr w:rsidR="00A84C2D" w:rsidTr="00E34A5D">
        <w:tblPrEx>
          <w:tblCellMar>
            <w:top w:w="0" w:type="dxa"/>
            <w:bottom w:w="0" w:type="dxa"/>
          </w:tblCellMar>
        </w:tblPrEx>
        <w:tc>
          <w:tcPr>
            <w:tcW w:w="3618" w:type="dxa"/>
          </w:tcPr>
          <w:p w:rsidR="00A84C2D" w:rsidRDefault="00A84C2D" w:rsidP="00E34A5D">
            <w:pPr>
              <w:rPr>
                <w:b/>
              </w:rPr>
            </w:pPr>
            <w:r>
              <w:rPr>
                <w:b/>
              </w:rPr>
              <w:t>2.  Intended Outcome(s)</w:t>
            </w:r>
            <w:r>
              <w:rPr>
                <w:b/>
                <w:vertAlign w:val="superscript"/>
              </w:rPr>
              <w:t>1</w:t>
            </w:r>
          </w:p>
        </w:tc>
        <w:tc>
          <w:tcPr>
            <w:tcW w:w="2250" w:type="dxa"/>
          </w:tcPr>
          <w:p w:rsidR="00A84C2D" w:rsidRDefault="00A84C2D" w:rsidP="00E34A5D">
            <w:pPr>
              <w:rPr>
                <w:b/>
              </w:rPr>
            </w:pPr>
            <w:r>
              <w:rPr>
                <w:b/>
              </w:rPr>
              <w:t>3.  Criteria or Target</w:t>
            </w:r>
          </w:p>
        </w:tc>
        <w:tc>
          <w:tcPr>
            <w:tcW w:w="1890" w:type="dxa"/>
          </w:tcPr>
          <w:p w:rsidR="00A84C2D" w:rsidRDefault="00A84C2D" w:rsidP="00E34A5D">
            <w:pPr>
              <w:rPr>
                <w:b/>
              </w:rPr>
            </w:pPr>
            <w:r>
              <w:rPr>
                <w:b/>
              </w:rPr>
              <w:t>4.  Comparison</w:t>
            </w:r>
            <w:r>
              <w:rPr>
                <w:b/>
                <w:vertAlign w:val="superscript"/>
              </w:rPr>
              <w:t>2</w:t>
            </w:r>
          </w:p>
        </w:tc>
        <w:tc>
          <w:tcPr>
            <w:tcW w:w="2700" w:type="dxa"/>
          </w:tcPr>
          <w:p w:rsidR="00A84C2D" w:rsidRDefault="00A84C2D" w:rsidP="00E34A5D">
            <w:pPr>
              <w:rPr>
                <w:b/>
              </w:rPr>
            </w:pPr>
            <w:r>
              <w:rPr>
                <w:b/>
              </w:rPr>
              <w:t>5.  Assessment Methods or Tools</w:t>
            </w:r>
          </w:p>
        </w:tc>
        <w:tc>
          <w:tcPr>
            <w:tcW w:w="3420" w:type="dxa"/>
          </w:tcPr>
          <w:p w:rsidR="00A84C2D" w:rsidRDefault="00A84C2D" w:rsidP="00E34A5D">
            <w:pPr>
              <w:rPr>
                <w:b/>
              </w:rPr>
            </w:pPr>
            <w:r>
              <w:rPr>
                <w:b/>
              </w:rPr>
              <w:t>6.  When/How Assessment will be Accomplished</w:t>
            </w:r>
          </w:p>
        </w:tc>
      </w:tr>
      <w:tr w:rsidR="00A84C2D" w:rsidTr="00E34A5D">
        <w:tblPrEx>
          <w:tblCellMar>
            <w:top w:w="0" w:type="dxa"/>
            <w:bottom w:w="0" w:type="dxa"/>
          </w:tblCellMar>
        </w:tblPrEx>
        <w:tc>
          <w:tcPr>
            <w:tcW w:w="3618" w:type="dxa"/>
          </w:tcPr>
          <w:p w:rsidR="00A84C2D" w:rsidRPr="001E4BCB" w:rsidRDefault="00A84C2D" w:rsidP="00E34A5D">
            <w:pPr>
              <w:rPr>
                <w:b/>
              </w:rPr>
            </w:pPr>
            <w:r w:rsidRPr="001E4BCB">
              <w:rPr>
                <w:b/>
              </w:rPr>
              <w:t>Information Literacy</w:t>
            </w:r>
            <w:r>
              <w:rPr>
                <w:b/>
              </w:rPr>
              <w:t xml:space="preserve"> 1.3</w:t>
            </w:r>
            <w:r w:rsidRPr="001E4BCB">
              <w:rPr>
                <w:b/>
              </w:rPr>
              <w:t>:</w:t>
            </w:r>
          </w:p>
          <w:p w:rsidR="00A84C2D" w:rsidRPr="001E4BCB" w:rsidRDefault="00A84C2D" w:rsidP="00E34A5D">
            <w:pPr>
              <w:rPr>
                <w:b/>
                <w:sz w:val="22"/>
                <w:szCs w:val="22"/>
              </w:rPr>
            </w:pPr>
            <w:r>
              <w:t>Students will be able to:  Evaluate information and its sources critically.</w:t>
            </w:r>
          </w:p>
        </w:tc>
        <w:tc>
          <w:tcPr>
            <w:tcW w:w="2250" w:type="dxa"/>
          </w:tcPr>
          <w:p w:rsidR="00A84C2D" w:rsidRDefault="00A84C2D" w:rsidP="00E34A5D">
            <w:r>
              <w:t>80% of entering students will complete intended outcomes</w:t>
            </w:r>
          </w:p>
        </w:tc>
        <w:tc>
          <w:tcPr>
            <w:tcW w:w="1890" w:type="dxa"/>
          </w:tcPr>
          <w:p w:rsidR="00A84C2D" w:rsidRPr="00020BF3" w:rsidRDefault="00A84C2D" w:rsidP="00E34A5D">
            <w:pPr>
              <w:rPr>
                <w:sz w:val="22"/>
                <w:szCs w:val="22"/>
              </w:rPr>
            </w:pPr>
            <w:r>
              <w:rPr>
                <w:sz w:val="22"/>
                <w:szCs w:val="22"/>
              </w:rPr>
              <w:t>N/A</w:t>
            </w:r>
          </w:p>
        </w:tc>
        <w:tc>
          <w:tcPr>
            <w:tcW w:w="2700" w:type="dxa"/>
          </w:tcPr>
          <w:p w:rsidR="00A84C2D" w:rsidRDefault="00A84C2D" w:rsidP="00E34A5D">
            <w:pPr>
              <w:rPr>
                <w:iCs/>
              </w:rPr>
            </w:pPr>
            <w:r>
              <w:rPr>
                <w:iCs/>
              </w:rPr>
              <w:t>Written reports</w:t>
            </w:r>
          </w:p>
        </w:tc>
        <w:tc>
          <w:tcPr>
            <w:tcW w:w="3420" w:type="dxa"/>
          </w:tcPr>
          <w:p w:rsidR="00A84C2D" w:rsidRDefault="00A84C2D" w:rsidP="00E34A5D">
            <w:r>
              <w:t>End of each 3 week module.</w:t>
            </w:r>
          </w:p>
        </w:tc>
      </w:tr>
      <w:tr w:rsidR="00A84C2D" w:rsidTr="00E34A5D">
        <w:tblPrEx>
          <w:tblCellMar>
            <w:top w:w="0" w:type="dxa"/>
            <w:bottom w:w="0" w:type="dxa"/>
          </w:tblCellMar>
        </w:tblPrEx>
        <w:tc>
          <w:tcPr>
            <w:tcW w:w="3618" w:type="dxa"/>
          </w:tcPr>
          <w:p w:rsidR="00A84C2D" w:rsidRPr="001E4BCB" w:rsidRDefault="00A84C2D" w:rsidP="00E34A5D">
            <w:pPr>
              <w:rPr>
                <w:b/>
              </w:rPr>
            </w:pPr>
            <w:r w:rsidRPr="001E4BCB">
              <w:rPr>
                <w:b/>
                <w:sz w:val="22"/>
                <w:szCs w:val="22"/>
              </w:rPr>
              <w:t>Critical Thinking</w:t>
            </w:r>
            <w:r>
              <w:rPr>
                <w:b/>
                <w:sz w:val="22"/>
                <w:szCs w:val="22"/>
              </w:rPr>
              <w:t xml:space="preserve"> 2.9</w:t>
            </w:r>
            <w:r w:rsidRPr="001E4BCB">
              <w:rPr>
                <w:b/>
                <w:sz w:val="22"/>
                <w:szCs w:val="22"/>
              </w:rPr>
              <w:t>:</w:t>
            </w:r>
          </w:p>
          <w:p w:rsidR="00A84C2D" w:rsidRDefault="00A84C2D" w:rsidP="00E34A5D">
            <w:pPr>
              <w:rPr>
                <w:b/>
              </w:rPr>
            </w:pPr>
            <w:r>
              <w:t xml:space="preserve">Students will be able to: </w:t>
            </w:r>
          </w:p>
          <w:p w:rsidR="00A84C2D" w:rsidRPr="00020BF3" w:rsidRDefault="00A84C2D" w:rsidP="00E34A5D">
            <w:pPr>
              <w:rPr>
                <w:sz w:val="22"/>
                <w:szCs w:val="22"/>
              </w:rPr>
            </w:pPr>
            <w:r>
              <w:t>Apply and / or create problem-solving strategies to successfully adapt to unpredictable and /or changing environments</w:t>
            </w:r>
          </w:p>
          <w:p w:rsidR="00A84C2D" w:rsidRPr="00020BF3" w:rsidRDefault="00A84C2D" w:rsidP="00E34A5D">
            <w:pPr>
              <w:rPr>
                <w:sz w:val="22"/>
                <w:szCs w:val="22"/>
              </w:rPr>
            </w:pPr>
          </w:p>
        </w:tc>
        <w:tc>
          <w:tcPr>
            <w:tcW w:w="2250" w:type="dxa"/>
          </w:tcPr>
          <w:p w:rsidR="00A84C2D" w:rsidRPr="00020BF3" w:rsidRDefault="00A84C2D" w:rsidP="00E34A5D">
            <w:pPr>
              <w:rPr>
                <w:sz w:val="22"/>
                <w:szCs w:val="22"/>
              </w:rPr>
            </w:pPr>
            <w:r>
              <w:t>80% of entering students will complete intended outcomes.</w:t>
            </w:r>
          </w:p>
        </w:tc>
        <w:tc>
          <w:tcPr>
            <w:tcW w:w="1890" w:type="dxa"/>
          </w:tcPr>
          <w:p w:rsidR="00A84C2D" w:rsidRPr="00020BF3" w:rsidRDefault="00A84C2D" w:rsidP="00E34A5D">
            <w:pPr>
              <w:rPr>
                <w:sz w:val="22"/>
                <w:szCs w:val="22"/>
              </w:rPr>
            </w:pPr>
            <w:r>
              <w:rPr>
                <w:sz w:val="22"/>
                <w:szCs w:val="22"/>
              </w:rPr>
              <w:t>N/A</w:t>
            </w:r>
          </w:p>
        </w:tc>
        <w:tc>
          <w:tcPr>
            <w:tcW w:w="2700" w:type="dxa"/>
          </w:tcPr>
          <w:p w:rsidR="00A84C2D" w:rsidRPr="00020BF3" w:rsidRDefault="00A84C2D" w:rsidP="00E34A5D">
            <w:pPr>
              <w:rPr>
                <w:sz w:val="22"/>
                <w:szCs w:val="22"/>
              </w:rPr>
            </w:pPr>
            <w:r>
              <w:rPr>
                <w:iCs/>
              </w:rPr>
              <w:t>Practical Exam in CHAM 182 : Timed line-cooking techniques</w:t>
            </w:r>
          </w:p>
        </w:tc>
        <w:tc>
          <w:tcPr>
            <w:tcW w:w="3420" w:type="dxa"/>
          </w:tcPr>
          <w:p w:rsidR="00A84C2D" w:rsidRPr="00020BF3" w:rsidRDefault="00A84C2D" w:rsidP="00E34A5D">
            <w:pPr>
              <w:rPr>
                <w:sz w:val="22"/>
                <w:szCs w:val="22"/>
              </w:rPr>
            </w:pPr>
            <w:r>
              <w:t>Last week of each 3 week module.</w:t>
            </w:r>
          </w:p>
        </w:tc>
      </w:tr>
      <w:tr w:rsidR="00A84C2D" w:rsidTr="00E34A5D">
        <w:tblPrEx>
          <w:tblCellMar>
            <w:top w:w="0" w:type="dxa"/>
            <w:bottom w:w="0" w:type="dxa"/>
          </w:tblCellMar>
        </w:tblPrEx>
        <w:tc>
          <w:tcPr>
            <w:tcW w:w="3618" w:type="dxa"/>
          </w:tcPr>
          <w:p w:rsidR="00A84C2D" w:rsidRDefault="00A84C2D" w:rsidP="00E34A5D">
            <w:pPr>
              <w:rPr>
                <w:b/>
                <w:sz w:val="22"/>
                <w:szCs w:val="22"/>
              </w:rPr>
            </w:pPr>
            <w:r>
              <w:rPr>
                <w:b/>
                <w:sz w:val="22"/>
                <w:szCs w:val="22"/>
              </w:rPr>
              <w:t>Communication 3.4:</w:t>
            </w:r>
          </w:p>
          <w:p w:rsidR="00A84C2D" w:rsidRPr="00020BF3" w:rsidRDefault="00A84C2D" w:rsidP="00E34A5D">
            <w:pPr>
              <w:rPr>
                <w:sz w:val="22"/>
                <w:szCs w:val="22"/>
              </w:rPr>
            </w:pPr>
            <w:r>
              <w:t>Students will be able to: Integrate academic and /or professional writing into written and spoken projects</w:t>
            </w:r>
          </w:p>
          <w:p w:rsidR="00A84C2D" w:rsidRPr="00020BF3" w:rsidRDefault="00A84C2D" w:rsidP="00E34A5D">
            <w:pPr>
              <w:rPr>
                <w:sz w:val="22"/>
                <w:szCs w:val="22"/>
              </w:rPr>
            </w:pPr>
          </w:p>
        </w:tc>
        <w:tc>
          <w:tcPr>
            <w:tcW w:w="2250" w:type="dxa"/>
          </w:tcPr>
          <w:p w:rsidR="00A84C2D" w:rsidRPr="00020BF3" w:rsidRDefault="00A84C2D" w:rsidP="00E34A5D">
            <w:pPr>
              <w:rPr>
                <w:sz w:val="22"/>
                <w:szCs w:val="22"/>
              </w:rPr>
            </w:pPr>
            <w:r>
              <w:rPr>
                <w:sz w:val="22"/>
                <w:szCs w:val="22"/>
              </w:rPr>
              <w:t xml:space="preserve"> </w:t>
            </w:r>
            <w:r>
              <w:t>80% of entering students will complete intended outcomes.</w:t>
            </w:r>
          </w:p>
        </w:tc>
        <w:tc>
          <w:tcPr>
            <w:tcW w:w="1890" w:type="dxa"/>
          </w:tcPr>
          <w:p w:rsidR="00A84C2D" w:rsidRPr="00020BF3" w:rsidRDefault="00A84C2D" w:rsidP="00E34A5D">
            <w:pPr>
              <w:rPr>
                <w:sz w:val="22"/>
                <w:szCs w:val="22"/>
              </w:rPr>
            </w:pPr>
            <w:r>
              <w:rPr>
                <w:sz w:val="22"/>
                <w:szCs w:val="22"/>
              </w:rPr>
              <w:t>N/A</w:t>
            </w:r>
          </w:p>
        </w:tc>
        <w:tc>
          <w:tcPr>
            <w:tcW w:w="2700" w:type="dxa"/>
          </w:tcPr>
          <w:p w:rsidR="00A84C2D" w:rsidRDefault="00A84C2D" w:rsidP="00E34A5D">
            <w:pPr>
              <w:rPr>
                <w:iCs/>
              </w:rPr>
            </w:pPr>
            <w:r>
              <w:rPr>
                <w:iCs/>
              </w:rPr>
              <w:t>Module Oral Reports</w:t>
            </w:r>
          </w:p>
          <w:p w:rsidR="00A84C2D" w:rsidRPr="00020BF3" w:rsidRDefault="00A84C2D" w:rsidP="00E34A5D">
            <w:pPr>
              <w:rPr>
                <w:sz w:val="22"/>
                <w:szCs w:val="22"/>
              </w:rPr>
            </w:pPr>
            <w:r>
              <w:rPr>
                <w:iCs/>
              </w:rPr>
              <w:t>Module Written Reports</w:t>
            </w:r>
          </w:p>
        </w:tc>
        <w:tc>
          <w:tcPr>
            <w:tcW w:w="3420" w:type="dxa"/>
          </w:tcPr>
          <w:p w:rsidR="00A84C2D" w:rsidRPr="00020BF3" w:rsidRDefault="00A84C2D" w:rsidP="00E34A5D">
            <w:pPr>
              <w:rPr>
                <w:sz w:val="22"/>
                <w:szCs w:val="22"/>
              </w:rPr>
            </w:pPr>
            <w:r>
              <w:t>Last week of each 3 week module.</w:t>
            </w:r>
          </w:p>
        </w:tc>
      </w:tr>
      <w:tr w:rsidR="00A84C2D" w:rsidTr="00E34A5D">
        <w:tblPrEx>
          <w:tblCellMar>
            <w:top w:w="0" w:type="dxa"/>
            <w:bottom w:w="0" w:type="dxa"/>
          </w:tblCellMar>
        </w:tblPrEx>
        <w:tc>
          <w:tcPr>
            <w:tcW w:w="3618" w:type="dxa"/>
          </w:tcPr>
          <w:p w:rsidR="00A84C2D" w:rsidRPr="001E4BCB" w:rsidRDefault="00A84C2D" w:rsidP="00E34A5D">
            <w:pPr>
              <w:rPr>
                <w:b/>
                <w:sz w:val="22"/>
                <w:szCs w:val="22"/>
              </w:rPr>
            </w:pPr>
            <w:r w:rsidRPr="001E4BCB">
              <w:rPr>
                <w:b/>
                <w:sz w:val="22"/>
                <w:szCs w:val="22"/>
              </w:rPr>
              <w:t>Individual Awareness &amp; Responsibility</w:t>
            </w:r>
            <w:r>
              <w:rPr>
                <w:b/>
                <w:sz w:val="22"/>
                <w:szCs w:val="22"/>
              </w:rPr>
              <w:t xml:space="preserve"> 6.2:</w:t>
            </w:r>
          </w:p>
          <w:p w:rsidR="00A84C2D" w:rsidRPr="00020BF3" w:rsidRDefault="00A84C2D" w:rsidP="00E34A5D">
            <w:pPr>
              <w:rPr>
                <w:sz w:val="22"/>
                <w:szCs w:val="22"/>
              </w:rPr>
            </w:pPr>
            <w:r>
              <w:t>Students will be able to: Demonstrate standards of professionalism in manner, appearance and setting appropriate to the context including the classroom, workplace, and community.</w:t>
            </w:r>
          </w:p>
          <w:p w:rsidR="00A84C2D" w:rsidRPr="00020BF3" w:rsidRDefault="00A84C2D" w:rsidP="00E34A5D">
            <w:pPr>
              <w:rPr>
                <w:sz w:val="22"/>
                <w:szCs w:val="22"/>
              </w:rPr>
            </w:pPr>
          </w:p>
        </w:tc>
        <w:tc>
          <w:tcPr>
            <w:tcW w:w="2250" w:type="dxa"/>
          </w:tcPr>
          <w:p w:rsidR="00A84C2D" w:rsidRPr="00020BF3" w:rsidRDefault="00A84C2D" w:rsidP="00E34A5D">
            <w:pPr>
              <w:rPr>
                <w:sz w:val="22"/>
                <w:szCs w:val="22"/>
              </w:rPr>
            </w:pPr>
            <w:r>
              <w:t>80% of entering students will complete intended outcomes.</w:t>
            </w:r>
          </w:p>
        </w:tc>
        <w:tc>
          <w:tcPr>
            <w:tcW w:w="1890" w:type="dxa"/>
          </w:tcPr>
          <w:p w:rsidR="00A84C2D" w:rsidRPr="00020BF3" w:rsidRDefault="00A84C2D" w:rsidP="00E34A5D">
            <w:pPr>
              <w:rPr>
                <w:sz w:val="22"/>
                <w:szCs w:val="22"/>
              </w:rPr>
            </w:pPr>
            <w:r>
              <w:rPr>
                <w:sz w:val="22"/>
                <w:szCs w:val="22"/>
              </w:rPr>
              <w:t>N/A</w:t>
            </w:r>
          </w:p>
        </w:tc>
        <w:tc>
          <w:tcPr>
            <w:tcW w:w="2700" w:type="dxa"/>
          </w:tcPr>
          <w:p w:rsidR="00A84C2D" w:rsidRPr="00020BF3" w:rsidRDefault="00A84C2D" w:rsidP="00E34A5D">
            <w:pPr>
              <w:rPr>
                <w:sz w:val="22"/>
                <w:szCs w:val="22"/>
              </w:rPr>
            </w:pPr>
            <w:r>
              <w:rPr>
                <w:iCs/>
              </w:rPr>
              <w:t>Daily Lab  Points</w:t>
            </w:r>
          </w:p>
        </w:tc>
        <w:tc>
          <w:tcPr>
            <w:tcW w:w="3420" w:type="dxa"/>
          </w:tcPr>
          <w:p w:rsidR="00A84C2D" w:rsidRPr="00020BF3" w:rsidRDefault="00A84C2D" w:rsidP="00E34A5D">
            <w:pPr>
              <w:rPr>
                <w:sz w:val="22"/>
                <w:szCs w:val="22"/>
              </w:rPr>
            </w:pPr>
            <w:r>
              <w:t>During and at the completion of each module &amp; block.</w:t>
            </w:r>
          </w:p>
        </w:tc>
      </w:tr>
    </w:tbl>
    <w:p w:rsidR="00A84C2D" w:rsidRDefault="00A84C2D" w:rsidP="00A84C2D"/>
    <w:p w:rsidR="00A84C2D" w:rsidRPr="00020BF3" w:rsidRDefault="00A84C2D" w:rsidP="00A84C2D">
      <w:pPr>
        <w:rPr>
          <w:sz w:val="20"/>
        </w:rPr>
      </w:pPr>
      <w:r w:rsidRPr="00020BF3">
        <w:rPr>
          <w:sz w:val="20"/>
          <w:vertAlign w:val="superscript"/>
        </w:rPr>
        <w:t xml:space="preserve">1 </w:t>
      </w:r>
      <w:r w:rsidRPr="00020BF3">
        <w:rPr>
          <w:sz w:val="20"/>
        </w:rPr>
        <w:t>Outcomes should include one or more of the following: 1) Cognitive Learning Outcome, 2) Behavioral Learning Outcome, 3) Affective Learning Outcome, or 4) Attainment Outcome.</w:t>
      </w:r>
    </w:p>
    <w:p w:rsidR="00A84C2D" w:rsidRPr="00020BF3" w:rsidRDefault="00A84C2D" w:rsidP="00A84C2D">
      <w:pPr>
        <w:rPr>
          <w:sz w:val="20"/>
        </w:rPr>
      </w:pPr>
      <w:r w:rsidRPr="00020BF3">
        <w:rPr>
          <w:sz w:val="20"/>
          <w:vertAlign w:val="superscript"/>
        </w:rPr>
        <w:t>2</w:t>
      </w:r>
      <w:r w:rsidRPr="00020BF3">
        <w:rPr>
          <w:sz w:val="20"/>
        </w:rPr>
        <w:t xml:space="preserve"> Note if comparison data or groups are available using 1) pre-test/post-test, 2) baseline data, or 3) regional or national data and a brief description if needed.</w:t>
      </w:r>
    </w:p>
    <w:p w:rsidR="00A84C2D" w:rsidRPr="00020BF3" w:rsidRDefault="00A84C2D" w:rsidP="00A84C2D">
      <w:pPr>
        <w:rPr>
          <w:sz w:val="22"/>
          <w:szCs w:val="22"/>
        </w:rPr>
      </w:pPr>
    </w:p>
    <w:p w:rsidR="00A84C2D" w:rsidRDefault="00A84C2D" w:rsidP="00A84C2D">
      <w:pPr>
        <w:rPr>
          <w:b/>
          <w:sz w:val="22"/>
          <w:szCs w:val="22"/>
        </w:rPr>
      </w:pPr>
      <w:r>
        <w:rPr>
          <w:b/>
          <w:sz w:val="22"/>
          <w:szCs w:val="22"/>
        </w:rPr>
        <w:t xml:space="preserve">7.   </w:t>
      </w:r>
      <w:r w:rsidRPr="00020BF3">
        <w:rPr>
          <w:b/>
          <w:sz w:val="22"/>
          <w:szCs w:val="22"/>
        </w:rPr>
        <w:t>What were the results of the assessment(s)?</w:t>
      </w:r>
      <w:r>
        <w:rPr>
          <w:b/>
          <w:sz w:val="22"/>
          <w:szCs w:val="22"/>
        </w:rPr>
        <w:t xml:space="preserve">  </w:t>
      </w:r>
    </w:p>
    <w:p w:rsidR="00A84C2D" w:rsidRDefault="00A84C2D" w:rsidP="00A84C2D">
      <w:pPr>
        <w:rPr>
          <w:b/>
          <w:sz w:val="22"/>
          <w:szCs w:val="22"/>
        </w:rPr>
      </w:pPr>
    </w:p>
    <w:p w:rsidR="00A84C2D" w:rsidRDefault="00A84C2D" w:rsidP="00A84C2D">
      <w:pPr>
        <w:rPr>
          <w:sz w:val="22"/>
          <w:szCs w:val="22"/>
        </w:rPr>
      </w:pPr>
      <w:r>
        <w:rPr>
          <w:b/>
          <w:i/>
          <w:sz w:val="22"/>
          <w:szCs w:val="22"/>
        </w:rPr>
        <w:t xml:space="preserve">Individual Awareness &amp; Responsibility (Gen Ed Outcome 6.2) Professional Demeanor:  </w:t>
      </w:r>
      <w:r>
        <w:rPr>
          <w:sz w:val="22"/>
          <w:szCs w:val="22"/>
        </w:rPr>
        <w:t>Students were monitored throughout the 2006-2008 school year using daily lab points and evaluation.  It was evident that we had issues with professionalism particularly with regards to uniform and demeanor. Students were showing up late and out of uniform.</w:t>
      </w:r>
    </w:p>
    <w:p w:rsidR="00A84C2D" w:rsidRDefault="00A84C2D" w:rsidP="00A84C2D">
      <w:pPr>
        <w:rPr>
          <w:sz w:val="22"/>
          <w:szCs w:val="22"/>
        </w:rPr>
      </w:pPr>
      <w:r>
        <w:rPr>
          <w:sz w:val="22"/>
          <w:szCs w:val="22"/>
        </w:rPr>
        <w:t xml:space="preserve"> </w:t>
      </w:r>
    </w:p>
    <w:p w:rsidR="00A84C2D" w:rsidRPr="00CF2621" w:rsidRDefault="00A84C2D" w:rsidP="00A84C2D">
      <w:pPr>
        <w:rPr>
          <w:sz w:val="22"/>
          <w:szCs w:val="22"/>
        </w:rPr>
      </w:pPr>
      <w:r w:rsidRPr="00CF2621">
        <w:rPr>
          <w:b/>
          <w:i/>
          <w:sz w:val="22"/>
          <w:szCs w:val="22"/>
        </w:rPr>
        <w:t xml:space="preserve">Technical Skill and Retention of Second Year Students: </w:t>
      </w:r>
      <w:r>
        <w:rPr>
          <w:b/>
          <w:i/>
          <w:sz w:val="22"/>
          <w:szCs w:val="22"/>
        </w:rPr>
        <w:t xml:space="preserve"> </w:t>
      </w:r>
      <w:r>
        <w:rPr>
          <w:sz w:val="22"/>
          <w:szCs w:val="22"/>
        </w:rPr>
        <w:t xml:space="preserve">Through the use of student </w:t>
      </w:r>
      <w:proofErr w:type="spellStart"/>
      <w:r>
        <w:rPr>
          <w:sz w:val="22"/>
          <w:szCs w:val="22"/>
        </w:rPr>
        <w:t>opinionairs</w:t>
      </w:r>
      <w:proofErr w:type="spellEnd"/>
      <w:r>
        <w:rPr>
          <w:sz w:val="22"/>
          <w:szCs w:val="22"/>
        </w:rPr>
        <w:t xml:space="preserve"> and end of quarter questionnaires</w:t>
      </w:r>
      <w:smartTag w:uri="urn:schemas-microsoft-com:office:smarttags" w:element="PersonName">
        <w:r>
          <w:rPr>
            <w:sz w:val="22"/>
            <w:szCs w:val="22"/>
          </w:rPr>
          <w:t>,</w:t>
        </w:r>
      </w:smartTag>
      <w:r>
        <w:rPr>
          <w:sz w:val="22"/>
          <w:szCs w:val="22"/>
        </w:rPr>
        <w:t xml:space="preserve"> we determined that students had a strong desire to continue in advanced cooking and baking skills.  </w:t>
      </w:r>
    </w:p>
    <w:p w:rsidR="00A84C2D" w:rsidRPr="00020BF3" w:rsidRDefault="00A84C2D" w:rsidP="00A84C2D">
      <w:pPr>
        <w:rPr>
          <w:sz w:val="22"/>
          <w:szCs w:val="22"/>
        </w:rPr>
      </w:pPr>
    </w:p>
    <w:p w:rsidR="00A84C2D" w:rsidRDefault="00A84C2D" w:rsidP="00A84C2D">
      <w:pPr>
        <w:rPr>
          <w:b/>
          <w:sz w:val="22"/>
          <w:szCs w:val="22"/>
        </w:rPr>
      </w:pPr>
      <w:r w:rsidRPr="00020BF3">
        <w:rPr>
          <w:b/>
          <w:sz w:val="22"/>
          <w:szCs w:val="22"/>
        </w:rPr>
        <w:t>8.   How were the results used to improve?</w:t>
      </w:r>
    </w:p>
    <w:p w:rsidR="00A84C2D" w:rsidRDefault="00A84C2D" w:rsidP="00A84C2D">
      <w:pPr>
        <w:rPr>
          <w:b/>
          <w:sz w:val="22"/>
          <w:szCs w:val="22"/>
        </w:rPr>
      </w:pPr>
    </w:p>
    <w:p w:rsidR="00A84C2D" w:rsidRPr="00636BCA" w:rsidRDefault="00A84C2D" w:rsidP="00A84C2D">
      <w:pPr>
        <w:rPr>
          <w:b/>
          <w:sz w:val="22"/>
          <w:szCs w:val="22"/>
        </w:rPr>
      </w:pPr>
      <w:r w:rsidRPr="00636BCA">
        <w:rPr>
          <w:b/>
          <w:sz w:val="22"/>
          <w:szCs w:val="22"/>
        </w:rPr>
        <w:t>Professional Demeanor Changes:</w:t>
      </w:r>
    </w:p>
    <w:p w:rsidR="00A84C2D" w:rsidRPr="00636BCA" w:rsidRDefault="00A84C2D" w:rsidP="00A84C2D">
      <w:pPr>
        <w:rPr>
          <w:sz w:val="22"/>
          <w:szCs w:val="22"/>
        </w:rPr>
      </w:pPr>
      <w:r w:rsidRPr="00636BCA">
        <w:rPr>
          <w:sz w:val="22"/>
          <w:szCs w:val="22"/>
        </w:rPr>
        <w:t xml:space="preserve">In the winter of 2008 we changed our class group meeting time and location to facilitate an opportunity for the students to be in full uniform and go directly into the lab.  In the fall of 2008 we instituted a procedure of measuring uniforms as the student entered the lab by a staff member.  Students have excelled in their professionalism to a degree the &gt; 1 % </w:t>
      </w:r>
      <w:proofErr w:type="gramStart"/>
      <w:r w:rsidRPr="00636BCA">
        <w:rPr>
          <w:sz w:val="22"/>
          <w:szCs w:val="22"/>
        </w:rPr>
        <w:t>who</w:t>
      </w:r>
      <w:proofErr w:type="gramEnd"/>
      <w:r w:rsidRPr="00636BCA">
        <w:rPr>
          <w:sz w:val="22"/>
          <w:szCs w:val="22"/>
        </w:rPr>
        <w:t xml:space="preserve"> are out of full uniform.</w:t>
      </w:r>
    </w:p>
    <w:p w:rsidR="00A84C2D" w:rsidRPr="00636BCA" w:rsidRDefault="00A84C2D" w:rsidP="00A84C2D">
      <w:pPr>
        <w:rPr>
          <w:sz w:val="22"/>
          <w:szCs w:val="22"/>
        </w:rPr>
      </w:pPr>
    </w:p>
    <w:p w:rsidR="00A84C2D" w:rsidRPr="00636BCA" w:rsidRDefault="00A84C2D" w:rsidP="00A84C2D">
      <w:pPr>
        <w:rPr>
          <w:b/>
          <w:sz w:val="22"/>
          <w:szCs w:val="22"/>
        </w:rPr>
      </w:pPr>
      <w:r w:rsidRPr="00636BCA">
        <w:rPr>
          <w:b/>
          <w:sz w:val="22"/>
          <w:szCs w:val="22"/>
        </w:rPr>
        <w:t>Technical Skills and Retention of Second Year Students</w:t>
      </w:r>
    </w:p>
    <w:p w:rsidR="00A84C2D" w:rsidRPr="00CF2621" w:rsidRDefault="00A84C2D" w:rsidP="00A84C2D">
      <w:pPr>
        <w:rPr>
          <w:sz w:val="22"/>
          <w:szCs w:val="22"/>
        </w:rPr>
      </w:pPr>
      <w:r w:rsidRPr="00636BCA">
        <w:rPr>
          <w:sz w:val="22"/>
          <w:szCs w:val="22"/>
        </w:rPr>
        <w:t>In the fall of 2008 we began the transition into the new catalog with enhanced techniques strongly supported by the remodel of the kitchen lab area.  A new café operated by second year students was open to the public in the winter of 2008</w:t>
      </w:r>
      <w:smartTag w:uri="urn:schemas-microsoft-com:office:smarttags" w:element="PersonName">
        <w:r w:rsidRPr="00636BCA">
          <w:rPr>
            <w:sz w:val="22"/>
            <w:szCs w:val="22"/>
          </w:rPr>
          <w:t>,</w:t>
        </w:r>
      </w:smartTag>
      <w:r w:rsidRPr="00636BCA">
        <w:rPr>
          <w:sz w:val="22"/>
          <w:szCs w:val="22"/>
        </w:rPr>
        <w:t xml:space="preserve"> </w:t>
      </w:r>
      <w:proofErr w:type="spellStart"/>
      <w:r w:rsidRPr="00636BCA">
        <w:rPr>
          <w:sz w:val="22"/>
          <w:szCs w:val="22"/>
        </w:rPr>
        <w:t>Sous</w:t>
      </w:r>
      <w:proofErr w:type="spellEnd"/>
      <w:r w:rsidRPr="00636BCA">
        <w:rPr>
          <w:sz w:val="22"/>
          <w:szCs w:val="22"/>
        </w:rPr>
        <w:t xml:space="preserve"> Chef (2</w:t>
      </w:r>
      <w:r w:rsidRPr="00636BCA">
        <w:rPr>
          <w:sz w:val="22"/>
          <w:szCs w:val="22"/>
          <w:vertAlign w:val="superscript"/>
        </w:rPr>
        <w:t>nd</w:t>
      </w:r>
      <w:r w:rsidRPr="00636BCA">
        <w:rPr>
          <w:sz w:val="22"/>
          <w:szCs w:val="22"/>
        </w:rPr>
        <w:t xml:space="preserve"> year) courses were restructured to bring more focus to operation and management of a small facility (Café) while still maintaining the required core competencies outlined by the American Culinary Federation.  In the winter of 2008 we offered our first advanced baking course to second year students.</w:t>
      </w:r>
    </w:p>
    <w:p w:rsidR="00A84C2D" w:rsidRDefault="00A84C2D" w:rsidP="00A84C2D">
      <w:pPr>
        <w:rPr>
          <w:b/>
        </w:rPr>
      </w:pPr>
    </w:p>
    <w:p w:rsidR="00A84C2D" w:rsidRDefault="00A84C2D" w:rsidP="00A84C2D">
      <w:r>
        <w:br w:type="page"/>
      </w:r>
    </w:p>
    <w:p w:rsidR="00A84C2D" w:rsidRPr="00844F6E" w:rsidRDefault="00A84C2D" w:rsidP="00A84C2D">
      <w:pPr>
        <w:rPr>
          <w:b/>
          <w:i/>
          <w:szCs w:val="24"/>
        </w:rPr>
      </w:pPr>
    </w:p>
    <w:tbl>
      <w:tblPr>
        <w:tblW w:w="11088" w:type="dxa"/>
        <w:tblLook w:val="0000"/>
      </w:tblPr>
      <w:tblGrid>
        <w:gridCol w:w="2358"/>
        <w:gridCol w:w="5580"/>
        <w:gridCol w:w="900"/>
        <w:gridCol w:w="2250"/>
      </w:tblGrid>
      <w:tr w:rsidR="00A84C2D" w:rsidRPr="00844F6E" w:rsidTr="00E34A5D">
        <w:tblPrEx>
          <w:tblCellMar>
            <w:top w:w="0" w:type="dxa"/>
            <w:bottom w:w="0" w:type="dxa"/>
          </w:tblCellMar>
        </w:tblPrEx>
        <w:tc>
          <w:tcPr>
            <w:tcW w:w="2358" w:type="dxa"/>
          </w:tcPr>
          <w:p w:rsidR="00A84C2D" w:rsidRPr="00844F6E" w:rsidRDefault="00A84C2D" w:rsidP="00E34A5D">
            <w:pPr>
              <w:rPr>
                <w:b/>
                <w:i/>
                <w:sz w:val="22"/>
                <w:szCs w:val="22"/>
              </w:rPr>
            </w:pPr>
            <w:r w:rsidRPr="00844F6E">
              <w:rPr>
                <w:b/>
                <w:i/>
                <w:sz w:val="22"/>
                <w:szCs w:val="22"/>
              </w:rPr>
              <w:t>Program/Dept Name</w:t>
            </w:r>
          </w:p>
        </w:tc>
        <w:tc>
          <w:tcPr>
            <w:tcW w:w="5580" w:type="dxa"/>
            <w:tcBorders>
              <w:bottom w:val="single" w:sz="4" w:space="0" w:color="auto"/>
            </w:tcBorders>
          </w:tcPr>
          <w:p w:rsidR="00A84C2D" w:rsidRPr="00844F6E" w:rsidRDefault="00A84C2D" w:rsidP="00E34A5D">
            <w:pPr>
              <w:rPr>
                <w:b/>
                <w:iCs/>
                <w:sz w:val="22"/>
                <w:szCs w:val="22"/>
              </w:rPr>
            </w:pPr>
            <w:r w:rsidRPr="00844F6E">
              <w:rPr>
                <w:b/>
                <w:iCs/>
                <w:sz w:val="22"/>
                <w:szCs w:val="22"/>
              </w:rPr>
              <w:t>Culinary Arts and Hospitality Management</w:t>
            </w:r>
          </w:p>
        </w:tc>
        <w:tc>
          <w:tcPr>
            <w:tcW w:w="900" w:type="dxa"/>
          </w:tcPr>
          <w:p w:rsidR="00A84C2D" w:rsidRPr="00844F6E" w:rsidRDefault="00A84C2D" w:rsidP="00E34A5D">
            <w:pPr>
              <w:pStyle w:val="Heading1"/>
              <w:rPr>
                <w:i/>
                <w:iCs/>
                <w:sz w:val="22"/>
                <w:szCs w:val="22"/>
              </w:rPr>
            </w:pPr>
            <w:r w:rsidRPr="00844F6E">
              <w:rPr>
                <w:i/>
                <w:iCs/>
                <w:sz w:val="22"/>
                <w:szCs w:val="22"/>
              </w:rPr>
              <w:t>Date</w:t>
            </w:r>
          </w:p>
        </w:tc>
        <w:tc>
          <w:tcPr>
            <w:tcW w:w="2250" w:type="dxa"/>
            <w:tcBorders>
              <w:bottom w:val="single" w:sz="4" w:space="0" w:color="auto"/>
            </w:tcBorders>
          </w:tcPr>
          <w:p w:rsidR="00A84C2D" w:rsidRPr="00844F6E" w:rsidRDefault="00A84C2D" w:rsidP="00E34A5D">
            <w:pPr>
              <w:rPr>
                <w:b/>
                <w:iCs/>
                <w:sz w:val="22"/>
                <w:szCs w:val="22"/>
              </w:rPr>
            </w:pPr>
            <w:r w:rsidRPr="00844F6E">
              <w:rPr>
                <w:b/>
                <w:iCs/>
                <w:sz w:val="22"/>
                <w:szCs w:val="22"/>
              </w:rPr>
              <w:t>Oct. 2008</w:t>
            </w:r>
          </w:p>
        </w:tc>
      </w:tr>
      <w:tr w:rsidR="00A84C2D" w:rsidRPr="00844F6E" w:rsidTr="00E34A5D">
        <w:tblPrEx>
          <w:tblCellMar>
            <w:top w:w="0" w:type="dxa"/>
            <w:bottom w:w="0" w:type="dxa"/>
          </w:tblCellMar>
        </w:tblPrEx>
        <w:trPr>
          <w:cantSplit/>
        </w:trPr>
        <w:tc>
          <w:tcPr>
            <w:tcW w:w="2358" w:type="dxa"/>
          </w:tcPr>
          <w:p w:rsidR="00A84C2D" w:rsidRPr="00844F6E" w:rsidRDefault="00A84C2D" w:rsidP="00E34A5D">
            <w:pPr>
              <w:rPr>
                <w:b/>
                <w:i/>
                <w:sz w:val="22"/>
                <w:szCs w:val="22"/>
              </w:rPr>
            </w:pPr>
            <w:r w:rsidRPr="00844F6E">
              <w:rPr>
                <w:b/>
                <w:i/>
                <w:sz w:val="22"/>
                <w:szCs w:val="22"/>
              </w:rPr>
              <w:t xml:space="preserve">Submitted by </w:t>
            </w:r>
          </w:p>
        </w:tc>
        <w:tc>
          <w:tcPr>
            <w:tcW w:w="8730" w:type="dxa"/>
            <w:gridSpan w:val="3"/>
            <w:tcBorders>
              <w:bottom w:val="single" w:sz="4" w:space="0" w:color="auto"/>
            </w:tcBorders>
          </w:tcPr>
          <w:p w:rsidR="00A84C2D" w:rsidRPr="00844F6E" w:rsidRDefault="00A84C2D" w:rsidP="00E34A5D">
            <w:pPr>
              <w:rPr>
                <w:b/>
                <w:iCs/>
                <w:sz w:val="22"/>
                <w:szCs w:val="22"/>
              </w:rPr>
            </w:pPr>
            <w:r w:rsidRPr="00844F6E">
              <w:rPr>
                <w:b/>
                <w:iCs/>
                <w:sz w:val="22"/>
                <w:szCs w:val="22"/>
              </w:rPr>
              <w:t>Dani Cox</w:t>
            </w:r>
            <w:smartTag w:uri="urn:schemas-microsoft-com:office:smarttags" w:element="PersonName">
              <w:r w:rsidRPr="00844F6E">
                <w:rPr>
                  <w:b/>
                  <w:iCs/>
                  <w:sz w:val="22"/>
                  <w:szCs w:val="22"/>
                </w:rPr>
                <w:t>,</w:t>
              </w:r>
            </w:smartTag>
            <w:r w:rsidRPr="00844F6E">
              <w:rPr>
                <w:b/>
                <w:iCs/>
                <w:sz w:val="22"/>
                <w:szCs w:val="22"/>
              </w:rPr>
              <w:t xml:space="preserve">  &amp; </w:t>
            </w:r>
            <w:smartTag w:uri="urn:schemas-microsoft-com:office:smarttags" w:element="PersonName">
              <w:r w:rsidRPr="00844F6E">
                <w:rPr>
                  <w:b/>
                  <w:iCs/>
                  <w:sz w:val="22"/>
                  <w:szCs w:val="22"/>
                </w:rPr>
                <w:t>Martin Hahn</w:t>
              </w:r>
            </w:smartTag>
          </w:p>
        </w:tc>
      </w:tr>
    </w:tbl>
    <w:p w:rsidR="00A84C2D" w:rsidRPr="00844F6E" w:rsidRDefault="00A84C2D" w:rsidP="00A84C2D">
      <w:pPr>
        <w:rPr>
          <w:b/>
          <w:sz w:val="22"/>
          <w:szCs w:val="22"/>
        </w:rPr>
      </w:pPr>
    </w:p>
    <w:p w:rsidR="00A84C2D" w:rsidRPr="00844F6E" w:rsidRDefault="00A84C2D" w:rsidP="00A84C2D">
      <w:pPr>
        <w:numPr>
          <w:ilvl w:val="0"/>
          <w:numId w:val="1"/>
        </w:numPr>
        <w:rPr>
          <w:b/>
          <w:sz w:val="22"/>
          <w:szCs w:val="22"/>
        </w:rPr>
      </w:pPr>
      <w:r w:rsidRPr="00844F6E">
        <w:rPr>
          <w:b/>
          <w:sz w:val="22"/>
          <w:szCs w:val="22"/>
        </w:rPr>
        <w:t xml:space="preserve">Program Objective: </w:t>
      </w:r>
    </w:p>
    <w:p w:rsidR="00A84C2D" w:rsidRPr="00844F6E" w:rsidRDefault="00A84C2D" w:rsidP="00A84C2D">
      <w:pPr>
        <w:rPr>
          <w:bCs/>
          <w:sz w:val="22"/>
          <w:szCs w:val="22"/>
        </w:rPr>
      </w:pPr>
      <w:r w:rsidRPr="00844F6E">
        <w:rPr>
          <w:b/>
          <w:sz w:val="22"/>
          <w:szCs w:val="22"/>
        </w:rPr>
        <w:t xml:space="preserve">                           </w:t>
      </w:r>
      <w:r w:rsidRPr="00844F6E">
        <w:rPr>
          <w:b/>
          <w:sz w:val="22"/>
          <w:szCs w:val="22"/>
          <w:u w:val="single"/>
        </w:rPr>
        <w:t>First Year Student</w:t>
      </w:r>
      <w:r w:rsidRPr="00844F6E">
        <w:rPr>
          <w:b/>
          <w:sz w:val="22"/>
          <w:szCs w:val="22"/>
        </w:rPr>
        <w:t xml:space="preserve"> </w:t>
      </w:r>
      <w:r w:rsidRPr="00844F6E">
        <w:rPr>
          <w:sz w:val="22"/>
          <w:szCs w:val="22"/>
        </w:rPr>
        <w:t>Discipline Specific Outcomes -</w:t>
      </w:r>
      <w:r w:rsidRPr="00844F6E">
        <w:rPr>
          <w:b/>
          <w:sz w:val="22"/>
          <w:szCs w:val="22"/>
        </w:rPr>
        <w:t xml:space="preserve"> </w:t>
      </w:r>
      <w:r w:rsidRPr="00844F6E">
        <w:rPr>
          <w:bCs/>
          <w:sz w:val="22"/>
          <w:szCs w:val="22"/>
        </w:rPr>
        <w:t>Learn the basic skills of food preparation and service.</w:t>
      </w:r>
    </w:p>
    <w:p w:rsidR="00A84C2D" w:rsidRPr="00844F6E" w:rsidRDefault="00A84C2D" w:rsidP="00A84C2D">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2070"/>
        <w:gridCol w:w="1710"/>
        <w:gridCol w:w="4140"/>
        <w:gridCol w:w="1980"/>
      </w:tblGrid>
      <w:tr w:rsidR="00A84C2D" w:rsidRPr="00844F6E" w:rsidTr="00E34A5D">
        <w:tblPrEx>
          <w:tblCellMar>
            <w:top w:w="0" w:type="dxa"/>
            <w:bottom w:w="0" w:type="dxa"/>
          </w:tblCellMar>
        </w:tblPrEx>
        <w:tc>
          <w:tcPr>
            <w:tcW w:w="2808" w:type="dxa"/>
          </w:tcPr>
          <w:p w:rsidR="00A84C2D" w:rsidRPr="00844F6E" w:rsidRDefault="00A84C2D" w:rsidP="00E34A5D">
            <w:pPr>
              <w:rPr>
                <w:b/>
                <w:sz w:val="22"/>
                <w:szCs w:val="22"/>
              </w:rPr>
            </w:pPr>
            <w:r w:rsidRPr="00844F6E">
              <w:rPr>
                <w:b/>
                <w:sz w:val="22"/>
                <w:szCs w:val="22"/>
              </w:rPr>
              <w:t>2.  Intended Outcome(s)</w:t>
            </w:r>
            <w:r w:rsidRPr="00844F6E">
              <w:rPr>
                <w:b/>
                <w:sz w:val="22"/>
                <w:szCs w:val="22"/>
                <w:vertAlign w:val="superscript"/>
              </w:rPr>
              <w:t>1</w:t>
            </w:r>
          </w:p>
        </w:tc>
        <w:tc>
          <w:tcPr>
            <w:tcW w:w="2070" w:type="dxa"/>
          </w:tcPr>
          <w:p w:rsidR="00A84C2D" w:rsidRPr="00844F6E" w:rsidRDefault="00A84C2D" w:rsidP="00E34A5D">
            <w:pPr>
              <w:rPr>
                <w:b/>
                <w:sz w:val="22"/>
                <w:szCs w:val="22"/>
              </w:rPr>
            </w:pPr>
            <w:r w:rsidRPr="00844F6E">
              <w:rPr>
                <w:b/>
                <w:sz w:val="22"/>
                <w:szCs w:val="22"/>
              </w:rPr>
              <w:t>3.  Criteria or Target</w:t>
            </w:r>
          </w:p>
        </w:tc>
        <w:tc>
          <w:tcPr>
            <w:tcW w:w="1710" w:type="dxa"/>
          </w:tcPr>
          <w:p w:rsidR="00A84C2D" w:rsidRPr="00844F6E" w:rsidRDefault="00A84C2D" w:rsidP="00E34A5D">
            <w:pPr>
              <w:rPr>
                <w:b/>
                <w:sz w:val="22"/>
                <w:szCs w:val="22"/>
              </w:rPr>
            </w:pPr>
            <w:r w:rsidRPr="00844F6E">
              <w:rPr>
                <w:b/>
                <w:sz w:val="22"/>
                <w:szCs w:val="22"/>
              </w:rPr>
              <w:t>4.  Comparison</w:t>
            </w:r>
            <w:r w:rsidRPr="00844F6E">
              <w:rPr>
                <w:b/>
                <w:sz w:val="22"/>
                <w:szCs w:val="22"/>
                <w:vertAlign w:val="superscript"/>
              </w:rPr>
              <w:t>2</w:t>
            </w:r>
          </w:p>
        </w:tc>
        <w:tc>
          <w:tcPr>
            <w:tcW w:w="4140" w:type="dxa"/>
          </w:tcPr>
          <w:p w:rsidR="00A84C2D" w:rsidRPr="00844F6E" w:rsidRDefault="00A84C2D" w:rsidP="00E34A5D">
            <w:pPr>
              <w:rPr>
                <w:b/>
                <w:sz w:val="22"/>
                <w:szCs w:val="22"/>
              </w:rPr>
            </w:pPr>
            <w:r w:rsidRPr="00844F6E">
              <w:rPr>
                <w:b/>
                <w:sz w:val="22"/>
                <w:szCs w:val="22"/>
              </w:rPr>
              <w:t>5.  Assessment Methods or Tools</w:t>
            </w:r>
          </w:p>
        </w:tc>
        <w:tc>
          <w:tcPr>
            <w:tcW w:w="1980" w:type="dxa"/>
          </w:tcPr>
          <w:p w:rsidR="00A84C2D" w:rsidRPr="00844F6E" w:rsidRDefault="00A84C2D" w:rsidP="00E34A5D">
            <w:pPr>
              <w:rPr>
                <w:b/>
                <w:sz w:val="22"/>
                <w:szCs w:val="22"/>
              </w:rPr>
            </w:pPr>
            <w:r w:rsidRPr="00844F6E">
              <w:rPr>
                <w:b/>
                <w:sz w:val="22"/>
                <w:szCs w:val="22"/>
              </w:rPr>
              <w:t>6.  When/How Assessment will be Accomplished</w:t>
            </w:r>
          </w:p>
        </w:tc>
      </w:tr>
      <w:tr w:rsidR="00A84C2D" w:rsidRPr="00844F6E" w:rsidTr="00E34A5D">
        <w:tblPrEx>
          <w:tblCellMar>
            <w:top w:w="0" w:type="dxa"/>
            <w:bottom w:w="0" w:type="dxa"/>
          </w:tblCellMar>
        </w:tblPrEx>
        <w:tc>
          <w:tcPr>
            <w:tcW w:w="2808" w:type="dxa"/>
          </w:tcPr>
          <w:p w:rsidR="00A84C2D" w:rsidRPr="00844F6E" w:rsidRDefault="00A84C2D" w:rsidP="00E34A5D">
            <w:pPr>
              <w:rPr>
                <w:sz w:val="22"/>
                <w:szCs w:val="22"/>
              </w:rPr>
            </w:pPr>
            <w:r w:rsidRPr="00844F6E">
              <w:rPr>
                <w:sz w:val="22"/>
                <w:szCs w:val="22"/>
              </w:rPr>
              <w:t xml:space="preserve">Entry-level </w:t>
            </w:r>
            <w:r w:rsidRPr="00844F6E">
              <w:rPr>
                <w:b/>
                <w:bCs/>
                <w:sz w:val="22"/>
                <w:szCs w:val="22"/>
                <w:u w:val="single"/>
              </w:rPr>
              <w:t>knowledge</w:t>
            </w:r>
            <w:r w:rsidRPr="00844F6E">
              <w:rPr>
                <w:sz w:val="22"/>
                <w:szCs w:val="22"/>
              </w:rPr>
              <w:t xml:space="preserve"> for employment as a baker</w:t>
            </w:r>
            <w:smartTag w:uri="urn:schemas-microsoft-com:office:smarttags" w:element="PersonName">
              <w:r w:rsidRPr="00844F6E">
                <w:rPr>
                  <w:sz w:val="22"/>
                  <w:szCs w:val="22"/>
                </w:rPr>
                <w:t>,</w:t>
              </w:r>
            </w:smartTag>
            <w:r w:rsidRPr="00844F6E">
              <w:rPr>
                <w:sz w:val="22"/>
                <w:szCs w:val="22"/>
              </w:rPr>
              <w:t xml:space="preserve"> prep/line cook</w:t>
            </w:r>
            <w:smartTag w:uri="urn:schemas-microsoft-com:office:smarttags" w:element="PersonName">
              <w:r w:rsidRPr="00844F6E">
                <w:rPr>
                  <w:sz w:val="22"/>
                  <w:szCs w:val="22"/>
                </w:rPr>
                <w:t>,</w:t>
              </w:r>
            </w:smartTag>
            <w:r w:rsidRPr="00844F6E">
              <w:rPr>
                <w:sz w:val="22"/>
                <w:szCs w:val="22"/>
              </w:rPr>
              <w:t xml:space="preserve"> or food service worker.</w:t>
            </w:r>
          </w:p>
        </w:tc>
        <w:tc>
          <w:tcPr>
            <w:tcW w:w="2070" w:type="dxa"/>
          </w:tcPr>
          <w:p w:rsidR="00A84C2D" w:rsidRPr="00844F6E" w:rsidRDefault="00A84C2D" w:rsidP="00E34A5D">
            <w:pPr>
              <w:rPr>
                <w:sz w:val="22"/>
                <w:szCs w:val="22"/>
              </w:rPr>
            </w:pPr>
            <w:r w:rsidRPr="00844F6E">
              <w:rPr>
                <w:sz w:val="22"/>
                <w:szCs w:val="22"/>
              </w:rPr>
              <w:t>80% of entering students will complete intended outcomes.</w:t>
            </w:r>
          </w:p>
        </w:tc>
        <w:tc>
          <w:tcPr>
            <w:tcW w:w="1710" w:type="dxa"/>
          </w:tcPr>
          <w:p w:rsidR="00A84C2D" w:rsidRPr="00844F6E" w:rsidRDefault="00A84C2D" w:rsidP="00E34A5D">
            <w:pPr>
              <w:rPr>
                <w:sz w:val="22"/>
                <w:szCs w:val="22"/>
              </w:rPr>
            </w:pPr>
            <w:r w:rsidRPr="00844F6E">
              <w:rPr>
                <w:sz w:val="22"/>
                <w:szCs w:val="22"/>
              </w:rPr>
              <w:t>N/A</w:t>
            </w:r>
          </w:p>
          <w:p w:rsidR="00A84C2D" w:rsidRPr="00844F6E" w:rsidRDefault="00A84C2D" w:rsidP="00E34A5D">
            <w:pPr>
              <w:rPr>
                <w:sz w:val="22"/>
                <w:szCs w:val="22"/>
              </w:rPr>
            </w:pPr>
          </w:p>
        </w:tc>
        <w:tc>
          <w:tcPr>
            <w:tcW w:w="4140" w:type="dxa"/>
          </w:tcPr>
          <w:p w:rsidR="00A84C2D" w:rsidRPr="00844F6E" w:rsidRDefault="00A84C2D" w:rsidP="00E34A5D">
            <w:pPr>
              <w:rPr>
                <w:iCs/>
                <w:sz w:val="22"/>
                <w:szCs w:val="22"/>
              </w:rPr>
            </w:pPr>
            <w:r w:rsidRPr="00844F6E">
              <w:rPr>
                <w:iCs/>
                <w:sz w:val="22"/>
                <w:szCs w:val="22"/>
              </w:rPr>
              <w:t>Module Quiz</w:t>
            </w:r>
          </w:p>
          <w:p w:rsidR="00A84C2D" w:rsidRPr="00844F6E" w:rsidRDefault="00A84C2D" w:rsidP="00E34A5D">
            <w:pPr>
              <w:rPr>
                <w:iCs/>
                <w:sz w:val="22"/>
                <w:szCs w:val="22"/>
              </w:rPr>
            </w:pPr>
            <w:r w:rsidRPr="00844F6E">
              <w:rPr>
                <w:iCs/>
                <w:sz w:val="22"/>
                <w:szCs w:val="22"/>
              </w:rPr>
              <w:t>Block Quiz</w:t>
            </w:r>
          </w:p>
          <w:p w:rsidR="00A84C2D" w:rsidRPr="00844F6E" w:rsidRDefault="00A84C2D" w:rsidP="00E34A5D">
            <w:pPr>
              <w:rPr>
                <w:iCs/>
                <w:sz w:val="22"/>
                <w:szCs w:val="22"/>
              </w:rPr>
            </w:pPr>
          </w:p>
        </w:tc>
        <w:tc>
          <w:tcPr>
            <w:tcW w:w="1980" w:type="dxa"/>
          </w:tcPr>
          <w:p w:rsidR="00A84C2D" w:rsidRPr="00844F6E" w:rsidRDefault="00A84C2D" w:rsidP="00E34A5D">
            <w:pPr>
              <w:rPr>
                <w:sz w:val="22"/>
                <w:szCs w:val="22"/>
              </w:rPr>
            </w:pPr>
            <w:r w:rsidRPr="00844F6E">
              <w:rPr>
                <w:sz w:val="22"/>
                <w:szCs w:val="22"/>
              </w:rPr>
              <w:t>At the completion of  modules &amp; blocks</w:t>
            </w:r>
          </w:p>
        </w:tc>
      </w:tr>
      <w:tr w:rsidR="00A84C2D" w:rsidRPr="00844F6E" w:rsidTr="00E34A5D">
        <w:tblPrEx>
          <w:tblCellMar>
            <w:top w:w="0" w:type="dxa"/>
            <w:bottom w:w="0" w:type="dxa"/>
          </w:tblCellMar>
        </w:tblPrEx>
        <w:tc>
          <w:tcPr>
            <w:tcW w:w="2808" w:type="dxa"/>
          </w:tcPr>
          <w:p w:rsidR="00A84C2D" w:rsidRPr="00844F6E" w:rsidRDefault="00A84C2D" w:rsidP="00E34A5D">
            <w:pPr>
              <w:rPr>
                <w:sz w:val="22"/>
                <w:szCs w:val="22"/>
              </w:rPr>
            </w:pPr>
            <w:r w:rsidRPr="00844F6E">
              <w:rPr>
                <w:sz w:val="22"/>
                <w:szCs w:val="22"/>
              </w:rPr>
              <w:t xml:space="preserve">Entry-level </w:t>
            </w:r>
            <w:r w:rsidRPr="00844F6E">
              <w:rPr>
                <w:b/>
                <w:bCs/>
                <w:sz w:val="22"/>
                <w:szCs w:val="22"/>
                <w:u w:val="single"/>
              </w:rPr>
              <w:t>technical skill</w:t>
            </w:r>
            <w:r w:rsidRPr="00844F6E">
              <w:rPr>
                <w:sz w:val="22"/>
                <w:szCs w:val="22"/>
              </w:rPr>
              <w:t xml:space="preserve"> for employment as a baker</w:t>
            </w:r>
            <w:smartTag w:uri="urn:schemas-microsoft-com:office:smarttags" w:element="PersonName">
              <w:r w:rsidRPr="00844F6E">
                <w:rPr>
                  <w:sz w:val="22"/>
                  <w:szCs w:val="22"/>
                </w:rPr>
                <w:t>,</w:t>
              </w:r>
            </w:smartTag>
            <w:r w:rsidRPr="00844F6E">
              <w:rPr>
                <w:sz w:val="22"/>
                <w:szCs w:val="22"/>
              </w:rPr>
              <w:t xml:space="preserve"> prep/line cook</w:t>
            </w:r>
            <w:smartTag w:uri="urn:schemas-microsoft-com:office:smarttags" w:element="PersonName">
              <w:r w:rsidRPr="00844F6E">
                <w:rPr>
                  <w:sz w:val="22"/>
                  <w:szCs w:val="22"/>
                </w:rPr>
                <w:t>,</w:t>
              </w:r>
            </w:smartTag>
            <w:r w:rsidRPr="00844F6E">
              <w:rPr>
                <w:sz w:val="22"/>
                <w:szCs w:val="22"/>
              </w:rPr>
              <w:t xml:space="preserve"> or food service worker.</w:t>
            </w:r>
          </w:p>
        </w:tc>
        <w:tc>
          <w:tcPr>
            <w:tcW w:w="2070" w:type="dxa"/>
          </w:tcPr>
          <w:p w:rsidR="00A84C2D" w:rsidRPr="00844F6E" w:rsidRDefault="00A84C2D" w:rsidP="00E34A5D">
            <w:pPr>
              <w:rPr>
                <w:sz w:val="22"/>
                <w:szCs w:val="22"/>
              </w:rPr>
            </w:pPr>
            <w:r w:rsidRPr="00844F6E">
              <w:rPr>
                <w:sz w:val="22"/>
                <w:szCs w:val="22"/>
              </w:rPr>
              <w:t>Same as above</w:t>
            </w:r>
          </w:p>
        </w:tc>
        <w:tc>
          <w:tcPr>
            <w:tcW w:w="1710" w:type="dxa"/>
          </w:tcPr>
          <w:p w:rsidR="00A84C2D" w:rsidRPr="00844F6E" w:rsidRDefault="00A84C2D" w:rsidP="00E34A5D">
            <w:pPr>
              <w:rPr>
                <w:sz w:val="22"/>
                <w:szCs w:val="22"/>
              </w:rPr>
            </w:pPr>
            <w:r w:rsidRPr="00844F6E">
              <w:rPr>
                <w:sz w:val="22"/>
                <w:szCs w:val="22"/>
              </w:rPr>
              <w:t>N/A</w:t>
            </w:r>
          </w:p>
          <w:p w:rsidR="00A84C2D" w:rsidRPr="00844F6E" w:rsidRDefault="00A84C2D" w:rsidP="00E34A5D">
            <w:pPr>
              <w:rPr>
                <w:sz w:val="22"/>
                <w:szCs w:val="22"/>
              </w:rPr>
            </w:pPr>
          </w:p>
        </w:tc>
        <w:tc>
          <w:tcPr>
            <w:tcW w:w="4140" w:type="dxa"/>
          </w:tcPr>
          <w:p w:rsidR="00A84C2D" w:rsidRPr="00844F6E" w:rsidRDefault="00A84C2D" w:rsidP="00E34A5D">
            <w:pPr>
              <w:rPr>
                <w:iCs/>
                <w:sz w:val="22"/>
                <w:szCs w:val="22"/>
              </w:rPr>
            </w:pPr>
            <w:r w:rsidRPr="00844F6E">
              <w:rPr>
                <w:iCs/>
                <w:sz w:val="22"/>
                <w:szCs w:val="22"/>
              </w:rPr>
              <w:t>Skill sheets- Module &amp; Block</w:t>
            </w:r>
          </w:p>
          <w:p w:rsidR="00A84C2D" w:rsidRPr="00844F6E" w:rsidRDefault="00A84C2D" w:rsidP="00E34A5D">
            <w:pPr>
              <w:rPr>
                <w:iCs/>
                <w:sz w:val="22"/>
                <w:szCs w:val="22"/>
              </w:rPr>
            </w:pPr>
            <w:r w:rsidRPr="00844F6E">
              <w:rPr>
                <w:iCs/>
                <w:sz w:val="22"/>
                <w:szCs w:val="22"/>
              </w:rPr>
              <w:t>Plated Presentations- Module &amp; Block</w:t>
            </w:r>
          </w:p>
          <w:p w:rsidR="00A84C2D" w:rsidRPr="00844F6E" w:rsidRDefault="00A84C2D" w:rsidP="00E34A5D">
            <w:pPr>
              <w:rPr>
                <w:iCs/>
                <w:sz w:val="22"/>
                <w:szCs w:val="22"/>
              </w:rPr>
            </w:pPr>
            <w:r w:rsidRPr="00844F6E">
              <w:rPr>
                <w:iCs/>
                <w:sz w:val="22"/>
                <w:szCs w:val="22"/>
              </w:rPr>
              <w:t>Practical Evaluations- Module &amp; Block</w:t>
            </w:r>
          </w:p>
          <w:p w:rsidR="00A84C2D" w:rsidRPr="00844F6E" w:rsidRDefault="00A84C2D" w:rsidP="00E34A5D">
            <w:pPr>
              <w:rPr>
                <w:iCs/>
                <w:sz w:val="22"/>
                <w:szCs w:val="22"/>
              </w:rPr>
            </w:pPr>
            <w:r w:rsidRPr="00844F6E">
              <w:rPr>
                <w:iCs/>
                <w:sz w:val="22"/>
                <w:szCs w:val="22"/>
              </w:rPr>
              <w:t>Daily Lab Points</w:t>
            </w:r>
          </w:p>
        </w:tc>
        <w:tc>
          <w:tcPr>
            <w:tcW w:w="1980" w:type="dxa"/>
          </w:tcPr>
          <w:p w:rsidR="00A84C2D" w:rsidRPr="00844F6E" w:rsidRDefault="00A84C2D" w:rsidP="00E34A5D">
            <w:pPr>
              <w:rPr>
                <w:sz w:val="22"/>
                <w:szCs w:val="22"/>
              </w:rPr>
            </w:pPr>
            <w:r w:rsidRPr="00844F6E">
              <w:rPr>
                <w:sz w:val="22"/>
                <w:szCs w:val="22"/>
              </w:rPr>
              <w:t>Same as above</w:t>
            </w:r>
          </w:p>
        </w:tc>
      </w:tr>
    </w:tbl>
    <w:p w:rsidR="00A84C2D" w:rsidRPr="00844F6E" w:rsidRDefault="00A84C2D" w:rsidP="00A84C2D">
      <w:pPr>
        <w:rPr>
          <w:sz w:val="22"/>
          <w:szCs w:val="22"/>
        </w:rPr>
      </w:pPr>
    </w:p>
    <w:p w:rsidR="00A84C2D" w:rsidRPr="00844F6E" w:rsidRDefault="00A84C2D" w:rsidP="00A84C2D">
      <w:pPr>
        <w:numPr>
          <w:ilvl w:val="0"/>
          <w:numId w:val="3"/>
        </w:numPr>
        <w:rPr>
          <w:b/>
          <w:sz w:val="22"/>
          <w:szCs w:val="22"/>
        </w:rPr>
      </w:pPr>
      <w:r w:rsidRPr="00844F6E">
        <w:rPr>
          <w:b/>
          <w:sz w:val="22"/>
          <w:szCs w:val="22"/>
        </w:rPr>
        <w:t xml:space="preserve">Program Objective: </w:t>
      </w:r>
    </w:p>
    <w:p w:rsidR="00A84C2D" w:rsidRPr="00844F6E" w:rsidRDefault="00A84C2D" w:rsidP="00A84C2D">
      <w:pPr>
        <w:rPr>
          <w:b/>
          <w:sz w:val="22"/>
          <w:szCs w:val="22"/>
        </w:rPr>
      </w:pPr>
      <w:r w:rsidRPr="00844F6E">
        <w:rPr>
          <w:b/>
          <w:sz w:val="22"/>
          <w:szCs w:val="22"/>
        </w:rPr>
        <w:t xml:space="preserve">                    </w:t>
      </w:r>
      <w:r w:rsidRPr="00844F6E">
        <w:rPr>
          <w:b/>
          <w:sz w:val="22"/>
          <w:szCs w:val="22"/>
          <w:u w:val="single"/>
        </w:rPr>
        <w:t>Second Year Student</w:t>
      </w:r>
      <w:r w:rsidRPr="00844F6E">
        <w:rPr>
          <w:b/>
          <w:sz w:val="22"/>
          <w:szCs w:val="22"/>
        </w:rPr>
        <w:t xml:space="preserve"> </w:t>
      </w:r>
      <w:r w:rsidRPr="00844F6E">
        <w:rPr>
          <w:sz w:val="22"/>
          <w:szCs w:val="22"/>
        </w:rPr>
        <w:t>Discipline Specific Outcomes -</w:t>
      </w:r>
      <w:r w:rsidRPr="00844F6E">
        <w:rPr>
          <w:b/>
          <w:sz w:val="22"/>
          <w:szCs w:val="22"/>
        </w:rPr>
        <w:t xml:space="preserve"> </w:t>
      </w:r>
      <w:r w:rsidRPr="00844F6E">
        <w:rPr>
          <w:bCs/>
          <w:sz w:val="22"/>
          <w:szCs w:val="22"/>
        </w:rPr>
        <w:t>Learn entry-level skills for food service management positions.</w:t>
      </w:r>
    </w:p>
    <w:p w:rsidR="00A84C2D" w:rsidRPr="00844F6E" w:rsidRDefault="00A84C2D" w:rsidP="00A84C2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2250"/>
        <w:gridCol w:w="1620"/>
        <w:gridCol w:w="3960"/>
        <w:gridCol w:w="2340"/>
      </w:tblGrid>
      <w:tr w:rsidR="00A84C2D" w:rsidRPr="00844F6E" w:rsidTr="00E34A5D">
        <w:tblPrEx>
          <w:tblCellMar>
            <w:top w:w="0" w:type="dxa"/>
            <w:bottom w:w="0" w:type="dxa"/>
          </w:tblCellMar>
        </w:tblPrEx>
        <w:tc>
          <w:tcPr>
            <w:tcW w:w="2538" w:type="dxa"/>
          </w:tcPr>
          <w:p w:rsidR="00A84C2D" w:rsidRPr="00844F6E" w:rsidRDefault="00A84C2D" w:rsidP="00E34A5D">
            <w:pPr>
              <w:rPr>
                <w:b/>
                <w:sz w:val="22"/>
                <w:szCs w:val="22"/>
              </w:rPr>
            </w:pPr>
            <w:r w:rsidRPr="00844F6E">
              <w:rPr>
                <w:b/>
                <w:sz w:val="22"/>
                <w:szCs w:val="22"/>
              </w:rPr>
              <w:t>2.  Intended Outcome(s)</w:t>
            </w:r>
            <w:r w:rsidRPr="00844F6E">
              <w:rPr>
                <w:b/>
                <w:sz w:val="22"/>
                <w:szCs w:val="22"/>
                <w:vertAlign w:val="superscript"/>
              </w:rPr>
              <w:t>1</w:t>
            </w:r>
          </w:p>
        </w:tc>
        <w:tc>
          <w:tcPr>
            <w:tcW w:w="2250" w:type="dxa"/>
          </w:tcPr>
          <w:p w:rsidR="00A84C2D" w:rsidRPr="00844F6E" w:rsidRDefault="00A84C2D" w:rsidP="00E34A5D">
            <w:pPr>
              <w:rPr>
                <w:b/>
                <w:sz w:val="22"/>
                <w:szCs w:val="22"/>
              </w:rPr>
            </w:pPr>
            <w:r w:rsidRPr="00844F6E">
              <w:rPr>
                <w:b/>
                <w:sz w:val="22"/>
                <w:szCs w:val="22"/>
              </w:rPr>
              <w:t>3.  Criteria or Target</w:t>
            </w:r>
          </w:p>
        </w:tc>
        <w:tc>
          <w:tcPr>
            <w:tcW w:w="1620" w:type="dxa"/>
          </w:tcPr>
          <w:p w:rsidR="00A84C2D" w:rsidRPr="00844F6E" w:rsidRDefault="00A84C2D" w:rsidP="00E34A5D">
            <w:pPr>
              <w:rPr>
                <w:b/>
                <w:sz w:val="22"/>
                <w:szCs w:val="22"/>
              </w:rPr>
            </w:pPr>
            <w:r w:rsidRPr="00844F6E">
              <w:rPr>
                <w:b/>
                <w:sz w:val="22"/>
                <w:szCs w:val="22"/>
              </w:rPr>
              <w:t>4.  Comparison</w:t>
            </w:r>
            <w:r w:rsidRPr="00844F6E">
              <w:rPr>
                <w:b/>
                <w:sz w:val="22"/>
                <w:szCs w:val="22"/>
                <w:vertAlign w:val="superscript"/>
              </w:rPr>
              <w:t>2</w:t>
            </w:r>
          </w:p>
        </w:tc>
        <w:tc>
          <w:tcPr>
            <w:tcW w:w="3960" w:type="dxa"/>
          </w:tcPr>
          <w:p w:rsidR="00A84C2D" w:rsidRPr="00844F6E" w:rsidRDefault="00A84C2D" w:rsidP="00E34A5D">
            <w:pPr>
              <w:rPr>
                <w:b/>
                <w:sz w:val="22"/>
                <w:szCs w:val="22"/>
              </w:rPr>
            </w:pPr>
            <w:r w:rsidRPr="00844F6E">
              <w:rPr>
                <w:b/>
                <w:sz w:val="22"/>
                <w:szCs w:val="22"/>
              </w:rPr>
              <w:t>5.  Assessment Methods or Tools</w:t>
            </w:r>
          </w:p>
        </w:tc>
        <w:tc>
          <w:tcPr>
            <w:tcW w:w="2340" w:type="dxa"/>
          </w:tcPr>
          <w:p w:rsidR="00A84C2D" w:rsidRPr="00844F6E" w:rsidRDefault="00A84C2D" w:rsidP="00E34A5D">
            <w:pPr>
              <w:rPr>
                <w:b/>
                <w:sz w:val="22"/>
                <w:szCs w:val="22"/>
              </w:rPr>
            </w:pPr>
            <w:r w:rsidRPr="00844F6E">
              <w:rPr>
                <w:b/>
                <w:sz w:val="22"/>
                <w:szCs w:val="22"/>
              </w:rPr>
              <w:t>6.  When/How Assessment will be Accomplished</w:t>
            </w:r>
          </w:p>
        </w:tc>
      </w:tr>
      <w:tr w:rsidR="00A84C2D" w:rsidRPr="00844F6E" w:rsidTr="00E34A5D">
        <w:tblPrEx>
          <w:tblCellMar>
            <w:top w:w="0" w:type="dxa"/>
            <w:bottom w:w="0" w:type="dxa"/>
          </w:tblCellMar>
        </w:tblPrEx>
        <w:tc>
          <w:tcPr>
            <w:tcW w:w="2538" w:type="dxa"/>
          </w:tcPr>
          <w:p w:rsidR="00A84C2D" w:rsidRPr="00844F6E" w:rsidRDefault="00A84C2D" w:rsidP="00E34A5D">
            <w:pPr>
              <w:rPr>
                <w:sz w:val="22"/>
                <w:szCs w:val="22"/>
              </w:rPr>
            </w:pPr>
            <w:r w:rsidRPr="00844F6E">
              <w:rPr>
                <w:sz w:val="22"/>
                <w:szCs w:val="22"/>
              </w:rPr>
              <w:t xml:space="preserve">Entry-level </w:t>
            </w:r>
            <w:r w:rsidRPr="00844F6E">
              <w:rPr>
                <w:b/>
                <w:sz w:val="22"/>
                <w:szCs w:val="22"/>
                <w:u w:val="single"/>
              </w:rPr>
              <w:t>knowledge</w:t>
            </w:r>
            <w:r w:rsidRPr="00844F6E">
              <w:rPr>
                <w:sz w:val="22"/>
                <w:szCs w:val="22"/>
              </w:rPr>
              <w:t xml:space="preserve"> for food service management position.</w:t>
            </w:r>
          </w:p>
        </w:tc>
        <w:tc>
          <w:tcPr>
            <w:tcW w:w="2250" w:type="dxa"/>
          </w:tcPr>
          <w:p w:rsidR="00A84C2D" w:rsidRPr="00844F6E" w:rsidRDefault="00A84C2D" w:rsidP="00E34A5D">
            <w:pPr>
              <w:rPr>
                <w:sz w:val="22"/>
                <w:szCs w:val="22"/>
              </w:rPr>
            </w:pPr>
            <w:r w:rsidRPr="00844F6E">
              <w:rPr>
                <w:sz w:val="22"/>
                <w:szCs w:val="22"/>
              </w:rPr>
              <w:t>50% of students that start the second year successfully complete ATA requirements</w:t>
            </w:r>
          </w:p>
        </w:tc>
        <w:tc>
          <w:tcPr>
            <w:tcW w:w="1620" w:type="dxa"/>
          </w:tcPr>
          <w:p w:rsidR="00A84C2D" w:rsidRPr="00844F6E" w:rsidRDefault="00A84C2D" w:rsidP="00E34A5D">
            <w:pPr>
              <w:rPr>
                <w:sz w:val="22"/>
                <w:szCs w:val="22"/>
              </w:rPr>
            </w:pPr>
            <w:r w:rsidRPr="00844F6E">
              <w:rPr>
                <w:sz w:val="22"/>
                <w:szCs w:val="22"/>
              </w:rPr>
              <w:t>N/A</w:t>
            </w:r>
          </w:p>
        </w:tc>
        <w:tc>
          <w:tcPr>
            <w:tcW w:w="3960" w:type="dxa"/>
          </w:tcPr>
          <w:p w:rsidR="00A84C2D" w:rsidRPr="00844F6E" w:rsidRDefault="00A84C2D" w:rsidP="00E34A5D">
            <w:pPr>
              <w:rPr>
                <w:iCs/>
                <w:sz w:val="22"/>
                <w:szCs w:val="22"/>
              </w:rPr>
            </w:pPr>
            <w:r w:rsidRPr="00844F6E">
              <w:rPr>
                <w:iCs/>
                <w:sz w:val="22"/>
                <w:szCs w:val="22"/>
              </w:rPr>
              <w:t>Peer evaluations</w:t>
            </w:r>
          </w:p>
          <w:p w:rsidR="00A84C2D" w:rsidRPr="00844F6E" w:rsidRDefault="00A84C2D" w:rsidP="00E34A5D">
            <w:pPr>
              <w:rPr>
                <w:iCs/>
                <w:sz w:val="22"/>
                <w:szCs w:val="22"/>
              </w:rPr>
            </w:pPr>
            <w:r w:rsidRPr="00844F6E">
              <w:rPr>
                <w:iCs/>
                <w:sz w:val="22"/>
                <w:szCs w:val="22"/>
              </w:rPr>
              <w:t>Entry written exam for Sours chef test</w:t>
            </w:r>
          </w:p>
          <w:p w:rsidR="00A84C2D" w:rsidRPr="00844F6E" w:rsidRDefault="00A84C2D" w:rsidP="00E34A5D">
            <w:pPr>
              <w:rPr>
                <w:iCs/>
                <w:sz w:val="22"/>
                <w:szCs w:val="22"/>
              </w:rPr>
            </w:pPr>
            <w:r w:rsidRPr="00844F6E">
              <w:rPr>
                <w:iCs/>
                <w:sz w:val="22"/>
                <w:szCs w:val="22"/>
              </w:rPr>
              <w:t>Quarterly National Exams</w:t>
            </w:r>
          </w:p>
          <w:p w:rsidR="00A84C2D" w:rsidRPr="00844F6E" w:rsidRDefault="00A84C2D" w:rsidP="00E34A5D">
            <w:pPr>
              <w:rPr>
                <w:iCs/>
                <w:sz w:val="22"/>
                <w:szCs w:val="22"/>
              </w:rPr>
            </w:pPr>
            <w:r w:rsidRPr="00844F6E">
              <w:rPr>
                <w:iCs/>
                <w:sz w:val="22"/>
                <w:szCs w:val="22"/>
              </w:rPr>
              <w:t>Daily/Weekly Lab Evaluations</w:t>
            </w:r>
          </w:p>
        </w:tc>
        <w:tc>
          <w:tcPr>
            <w:tcW w:w="2340" w:type="dxa"/>
          </w:tcPr>
          <w:p w:rsidR="00A84C2D" w:rsidRPr="00844F6E" w:rsidRDefault="00A84C2D" w:rsidP="00E34A5D">
            <w:pPr>
              <w:rPr>
                <w:sz w:val="22"/>
                <w:szCs w:val="22"/>
              </w:rPr>
            </w:pPr>
            <w:r w:rsidRPr="00844F6E">
              <w:rPr>
                <w:sz w:val="22"/>
                <w:szCs w:val="22"/>
              </w:rPr>
              <w:t>During and at the completion of each module and block</w:t>
            </w:r>
          </w:p>
        </w:tc>
      </w:tr>
      <w:tr w:rsidR="00A84C2D" w:rsidRPr="00844F6E" w:rsidTr="00E34A5D">
        <w:tblPrEx>
          <w:tblCellMar>
            <w:top w:w="0" w:type="dxa"/>
            <w:bottom w:w="0" w:type="dxa"/>
          </w:tblCellMar>
        </w:tblPrEx>
        <w:tc>
          <w:tcPr>
            <w:tcW w:w="2538" w:type="dxa"/>
          </w:tcPr>
          <w:p w:rsidR="00A84C2D" w:rsidRPr="00844F6E" w:rsidRDefault="00A84C2D" w:rsidP="00E34A5D">
            <w:pPr>
              <w:rPr>
                <w:sz w:val="22"/>
                <w:szCs w:val="22"/>
              </w:rPr>
            </w:pPr>
            <w:r w:rsidRPr="00844F6E">
              <w:rPr>
                <w:sz w:val="22"/>
                <w:szCs w:val="22"/>
              </w:rPr>
              <w:t xml:space="preserve">Entry-level </w:t>
            </w:r>
            <w:r w:rsidRPr="00844F6E">
              <w:rPr>
                <w:b/>
                <w:sz w:val="22"/>
                <w:szCs w:val="22"/>
                <w:u w:val="single"/>
              </w:rPr>
              <w:t>technical</w:t>
            </w:r>
            <w:r w:rsidRPr="00844F6E">
              <w:rPr>
                <w:sz w:val="22"/>
                <w:szCs w:val="22"/>
              </w:rPr>
              <w:t xml:space="preserve"> skill for food service management position.</w:t>
            </w:r>
          </w:p>
        </w:tc>
        <w:tc>
          <w:tcPr>
            <w:tcW w:w="2250" w:type="dxa"/>
          </w:tcPr>
          <w:p w:rsidR="00A84C2D" w:rsidRPr="00844F6E" w:rsidRDefault="00A84C2D" w:rsidP="00E34A5D">
            <w:pPr>
              <w:rPr>
                <w:sz w:val="22"/>
                <w:szCs w:val="22"/>
              </w:rPr>
            </w:pPr>
            <w:r w:rsidRPr="00844F6E">
              <w:rPr>
                <w:sz w:val="22"/>
                <w:szCs w:val="22"/>
              </w:rPr>
              <w:t>Same as above</w:t>
            </w:r>
          </w:p>
        </w:tc>
        <w:tc>
          <w:tcPr>
            <w:tcW w:w="1620" w:type="dxa"/>
          </w:tcPr>
          <w:p w:rsidR="00A84C2D" w:rsidRPr="00844F6E" w:rsidRDefault="00A84C2D" w:rsidP="00E34A5D">
            <w:pPr>
              <w:rPr>
                <w:sz w:val="22"/>
                <w:szCs w:val="22"/>
              </w:rPr>
            </w:pPr>
            <w:r w:rsidRPr="00844F6E">
              <w:rPr>
                <w:sz w:val="22"/>
                <w:szCs w:val="22"/>
              </w:rPr>
              <w:t>N/A</w:t>
            </w:r>
          </w:p>
        </w:tc>
        <w:tc>
          <w:tcPr>
            <w:tcW w:w="3960" w:type="dxa"/>
          </w:tcPr>
          <w:p w:rsidR="00A84C2D" w:rsidRPr="00844F6E" w:rsidRDefault="00A84C2D" w:rsidP="00E34A5D">
            <w:pPr>
              <w:rPr>
                <w:iCs/>
                <w:sz w:val="22"/>
                <w:szCs w:val="22"/>
              </w:rPr>
            </w:pPr>
            <w:r w:rsidRPr="00844F6E">
              <w:rPr>
                <w:iCs/>
                <w:sz w:val="22"/>
                <w:szCs w:val="22"/>
              </w:rPr>
              <w:t>Advanced Cooking &amp; Salon Piece</w:t>
            </w:r>
          </w:p>
          <w:p w:rsidR="00A84C2D" w:rsidRPr="00844F6E" w:rsidRDefault="00A84C2D" w:rsidP="00E34A5D">
            <w:pPr>
              <w:rPr>
                <w:iCs/>
                <w:sz w:val="22"/>
                <w:szCs w:val="22"/>
              </w:rPr>
            </w:pPr>
            <w:r w:rsidRPr="00844F6E">
              <w:rPr>
                <w:iCs/>
                <w:sz w:val="22"/>
                <w:szCs w:val="22"/>
              </w:rPr>
              <w:t>Peer evaluation</w:t>
            </w:r>
          </w:p>
          <w:p w:rsidR="00A84C2D" w:rsidRPr="00844F6E" w:rsidRDefault="00A84C2D" w:rsidP="00E34A5D">
            <w:pPr>
              <w:rPr>
                <w:iCs/>
                <w:sz w:val="22"/>
                <w:szCs w:val="22"/>
              </w:rPr>
            </w:pPr>
            <w:proofErr w:type="spellStart"/>
            <w:r w:rsidRPr="00844F6E">
              <w:rPr>
                <w:iCs/>
                <w:sz w:val="22"/>
                <w:szCs w:val="22"/>
              </w:rPr>
              <w:t>Sous</w:t>
            </w:r>
            <w:proofErr w:type="spellEnd"/>
            <w:r w:rsidRPr="00844F6E">
              <w:rPr>
                <w:iCs/>
                <w:sz w:val="22"/>
                <w:szCs w:val="22"/>
              </w:rPr>
              <w:t xml:space="preserve"> Chef Entry Exam</w:t>
            </w:r>
          </w:p>
          <w:p w:rsidR="00A84C2D" w:rsidRPr="00844F6E" w:rsidRDefault="00A84C2D" w:rsidP="00E34A5D">
            <w:pPr>
              <w:rPr>
                <w:iCs/>
                <w:sz w:val="22"/>
                <w:szCs w:val="22"/>
              </w:rPr>
            </w:pPr>
            <w:r w:rsidRPr="00844F6E">
              <w:rPr>
                <w:iCs/>
                <w:sz w:val="22"/>
                <w:szCs w:val="22"/>
              </w:rPr>
              <w:t>Daily Lab/ Weekly Evaluations</w:t>
            </w:r>
          </w:p>
        </w:tc>
        <w:tc>
          <w:tcPr>
            <w:tcW w:w="2340" w:type="dxa"/>
          </w:tcPr>
          <w:p w:rsidR="00A84C2D" w:rsidRPr="00844F6E" w:rsidRDefault="00A84C2D" w:rsidP="00E34A5D">
            <w:pPr>
              <w:rPr>
                <w:sz w:val="22"/>
                <w:szCs w:val="22"/>
              </w:rPr>
            </w:pPr>
            <w:r w:rsidRPr="00844F6E">
              <w:rPr>
                <w:sz w:val="22"/>
                <w:szCs w:val="22"/>
              </w:rPr>
              <w:t>Same as above</w:t>
            </w:r>
          </w:p>
        </w:tc>
      </w:tr>
    </w:tbl>
    <w:p w:rsidR="00A84C2D" w:rsidRPr="00844F6E" w:rsidRDefault="00A84C2D" w:rsidP="00A84C2D">
      <w:pPr>
        <w:rPr>
          <w:sz w:val="22"/>
          <w:szCs w:val="22"/>
        </w:rPr>
        <w:sectPr w:rsidR="00A84C2D" w:rsidRPr="00844F6E" w:rsidSect="000B1CC2">
          <w:footerReference w:type="even" r:id="rId9"/>
          <w:footerReference w:type="default" r:id="rId10"/>
          <w:pgSz w:w="15840" w:h="12240" w:orient="landscape" w:code="1"/>
          <w:pgMar w:top="1152" w:right="1152" w:bottom="1152" w:left="1152" w:header="720" w:footer="720" w:gutter="0"/>
          <w:cols w:space="720"/>
        </w:sectPr>
      </w:pPr>
    </w:p>
    <w:p w:rsidR="00A84C2D" w:rsidRDefault="00A84C2D" w:rsidP="00A84C2D">
      <w:pPr>
        <w:rPr>
          <w:b/>
          <w:i/>
        </w:rPr>
      </w:pPr>
    </w:p>
    <w:p w:rsidR="00A84C2D" w:rsidRPr="00020BF3" w:rsidRDefault="00A84C2D" w:rsidP="00A84C2D">
      <w:pPr>
        <w:tabs>
          <w:tab w:val="left" w:pos="2250"/>
          <w:tab w:val="left" w:pos="7920"/>
        </w:tabs>
        <w:rPr>
          <w:b/>
          <w:u w:val="single"/>
        </w:rPr>
      </w:pPr>
      <w:r>
        <w:rPr>
          <w:b/>
          <w:i/>
        </w:rPr>
        <w:t>Program/Dept Name:  Culinary Arts and Hospitality Management</w:t>
      </w:r>
    </w:p>
    <w:p w:rsidR="00A84C2D" w:rsidRPr="00020BF3" w:rsidRDefault="00A84C2D" w:rsidP="00A84C2D">
      <w:pPr>
        <w:tabs>
          <w:tab w:val="left" w:pos="1530"/>
          <w:tab w:val="left" w:pos="4320"/>
          <w:tab w:val="left" w:pos="5040"/>
        </w:tabs>
        <w:rPr>
          <w:b/>
          <w:i/>
          <w:sz w:val="16"/>
          <w:szCs w:val="16"/>
        </w:rPr>
      </w:pPr>
    </w:p>
    <w:p w:rsidR="00A84C2D" w:rsidRPr="00020BF3" w:rsidRDefault="00A84C2D" w:rsidP="00A84C2D">
      <w:pPr>
        <w:tabs>
          <w:tab w:val="left" w:pos="1530"/>
          <w:tab w:val="left" w:pos="4320"/>
          <w:tab w:val="left" w:pos="5040"/>
          <w:tab w:val="left" w:pos="5760"/>
          <w:tab w:val="left" w:pos="8550"/>
        </w:tabs>
        <w:rPr>
          <w:b/>
          <w:u w:val="single"/>
        </w:rPr>
      </w:pPr>
      <w:r>
        <w:rPr>
          <w:b/>
          <w:i/>
        </w:rPr>
        <w:t xml:space="preserve">Submitted by </w:t>
      </w:r>
      <w:r>
        <w:rPr>
          <w:b/>
          <w:i/>
        </w:rPr>
        <w:tab/>
        <w:t>Dani Cox</w:t>
      </w:r>
      <w:smartTag w:uri="urn:schemas-microsoft-com:office:smarttags" w:element="PersonName">
        <w:r>
          <w:rPr>
            <w:b/>
            <w:i/>
          </w:rPr>
          <w:t>,</w:t>
        </w:r>
      </w:smartTag>
      <w:r>
        <w:rPr>
          <w:b/>
          <w:i/>
        </w:rPr>
        <w:t xml:space="preserve"> </w:t>
      </w:r>
      <w:smartTag w:uri="urn:schemas-microsoft-com:office:smarttags" w:element="PersonName">
        <w:r>
          <w:rPr>
            <w:b/>
            <w:i/>
          </w:rPr>
          <w:t>Martin Hahn</w:t>
        </w:r>
      </w:smartTag>
      <w:smartTag w:uri="urn:schemas-microsoft-com:office:smarttags" w:element="PersonName">
        <w:r>
          <w:rPr>
            <w:b/>
            <w:i/>
          </w:rPr>
          <w:t>,</w:t>
        </w:r>
      </w:smartTag>
      <w:r>
        <w:rPr>
          <w:b/>
          <w:i/>
        </w:rPr>
        <w:t xml:space="preserve"> </w:t>
      </w:r>
      <w:r>
        <w:rPr>
          <w:b/>
          <w:i/>
        </w:rPr>
        <w:tab/>
      </w:r>
      <w:r>
        <w:rPr>
          <w:b/>
          <w:i/>
        </w:rPr>
        <w:tab/>
      </w:r>
      <w:r>
        <w:rPr>
          <w:b/>
          <w:i/>
        </w:rPr>
        <w:tab/>
      </w:r>
      <w:r>
        <w:rPr>
          <w:b/>
          <w:i/>
        </w:rPr>
        <w:tab/>
      </w:r>
      <w:r>
        <w:rPr>
          <w:b/>
          <w:i/>
        </w:rPr>
        <w:tab/>
      </w:r>
      <w:r>
        <w:rPr>
          <w:b/>
          <w:i/>
        </w:rPr>
        <w:tab/>
      </w:r>
      <w:r>
        <w:rPr>
          <w:b/>
          <w:i/>
        </w:rPr>
        <w:tab/>
      </w:r>
      <w:r>
        <w:rPr>
          <w:b/>
        </w:rPr>
        <w:tab/>
      </w:r>
      <w:r>
        <w:rPr>
          <w:b/>
          <w:i/>
        </w:rPr>
        <w:t>Date:</w:t>
      </w:r>
      <w:r>
        <w:rPr>
          <w:b/>
          <w:i/>
        </w:rPr>
        <w:tab/>
        <w:t>October 2008</w:t>
      </w:r>
    </w:p>
    <w:p w:rsidR="00A84C2D" w:rsidRDefault="00A84C2D" w:rsidP="00A84C2D">
      <w:pPr>
        <w:rPr>
          <w:b/>
        </w:rPr>
      </w:pPr>
    </w:p>
    <w:p w:rsidR="00A84C2D" w:rsidRPr="006139D4" w:rsidRDefault="00A84C2D" w:rsidP="00A84C2D">
      <w:r>
        <w:rPr>
          <w:b/>
        </w:rPr>
        <w:t xml:space="preserve">1.  Program Objective: </w:t>
      </w:r>
      <w:r w:rsidRPr="006139D4">
        <w:rPr>
          <w:b/>
          <w:u w:val="single"/>
        </w:rPr>
        <w:t xml:space="preserve">General Education </w:t>
      </w:r>
      <w:proofErr w:type="gramStart"/>
      <w:r w:rsidRPr="006139D4">
        <w:rPr>
          <w:b/>
          <w:u w:val="single"/>
        </w:rPr>
        <w:t>Outcomes</w:t>
      </w:r>
      <w:r>
        <w:rPr>
          <w:b/>
          <w:u w:val="single"/>
        </w:rPr>
        <w:t xml:space="preserve">  :</w:t>
      </w:r>
      <w:proofErr w:type="gramEnd"/>
      <w:r>
        <w:t xml:space="preserve"> Communication </w:t>
      </w:r>
      <w:smartTag w:uri="urn:schemas-microsoft-com:office:smarttags" w:element="PersonName">
        <w:r>
          <w:t>,</w:t>
        </w:r>
      </w:smartTag>
      <w:r>
        <w:t xml:space="preserve"> Critical Thinking</w:t>
      </w:r>
      <w:smartTag w:uri="urn:schemas-microsoft-com:office:smarttags" w:element="PersonName">
        <w:r>
          <w:t>,</w:t>
        </w:r>
      </w:smartTag>
      <w:r>
        <w:t xml:space="preserve">  Individual Awareness &amp; Responsibility</w:t>
      </w:r>
      <w:smartTag w:uri="urn:schemas-microsoft-com:office:smarttags" w:element="PersonName">
        <w:r>
          <w:t>,</w:t>
        </w:r>
      </w:smartTag>
      <w:r>
        <w:t xml:space="preserve"> and Information Literacy</w:t>
      </w:r>
    </w:p>
    <w:p w:rsidR="00A84C2D" w:rsidRPr="00020BF3" w:rsidRDefault="00A84C2D" w:rsidP="00A84C2D">
      <w:pPr>
        <w:jc w:val="center"/>
        <w:rPr>
          <w:sz w:val="16"/>
          <w:szCs w:val="16"/>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2520"/>
        <w:gridCol w:w="1890"/>
        <w:gridCol w:w="2700"/>
        <w:gridCol w:w="3420"/>
      </w:tblGrid>
      <w:tr w:rsidR="00A84C2D" w:rsidTr="00E34A5D">
        <w:tblPrEx>
          <w:tblCellMar>
            <w:top w:w="0" w:type="dxa"/>
            <w:bottom w:w="0" w:type="dxa"/>
          </w:tblCellMar>
        </w:tblPrEx>
        <w:tc>
          <w:tcPr>
            <w:tcW w:w="3348" w:type="dxa"/>
          </w:tcPr>
          <w:p w:rsidR="00A84C2D" w:rsidRDefault="00A84C2D" w:rsidP="00E34A5D">
            <w:pPr>
              <w:rPr>
                <w:b/>
              </w:rPr>
            </w:pPr>
            <w:r>
              <w:rPr>
                <w:b/>
              </w:rPr>
              <w:t>2.  Intended Outcome(s)</w:t>
            </w:r>
            <w:r>
              <w:rPr>
                <w:b/>
                <w:vertAlign w:val="superscript"/>
              </w:rPr>
              <w:t>1</w:t>
            </w:r>
          </w:p>
        </w:tc>
        <w:tc>
          <w:tcPr>
            <w:tcW w:w="2520" w:type="dxa"/>
          </w:tcPr>
          <w:p w:rsidR="00A84C2D" w:rsidRDefault="00A84C2D" w:rsidP="00E34A5D">
            <w:pPr>
              <w:rPr>
                <w:b/>
              </w:rPr>
            </w:pPr>
            <w:r>
              <w:rPr>
                <w:b/>
              </w:rPr>
              <w:t>3.  Criteria or Target</w:t>
            </w:r>
          </w:p>
        </w:tc>
        <w:tc>
          <w:tcPr>
            <w:tcW w:w="1890" w:type="dxa"/>
          </w:tcPr>
          <w:p w:rsidR="00A84C2D" w:rsidRDefault="00A84C2D" w:rsidP="00E34A5D">
            <w:pPr>
              <w:rPr>
                <w:b/>
              </w:rPr>
            </w:pPr>
            <w:r>
              <w:rPr>
                <w:b/>
              </w:rPr>
              <w:t>4.  Comparison</w:t>
            </w:r>
            <w:r>
              <w:rPr>
                <w:b/>
                <w:vertAlign w:val="superscript"/>
              </w:rPr>
              <w:t>2</w:t>
            </w:r>
          </w:p>
        </w:tc>
        <w:tc>
          <w:tcPr>
            <w:tcW w:w="2700" w:type="dxa"/>
          </w:tcPr>
          <w:p w:rsidR="00A84C2D" w:rsidRDefault="00A84C2D" w:rsidP="00E34A5D">
            <w:pPr>
              <w:rPr>
                <w:b/>
              </w:rPr>
            </w:pPr>
            <w:r>
              <w:rPr>
                <w:b/>
              </w:rPr>
              <w:t>5.  Assessment Methods or Tools</w:t>
            </w:r>
          </w:p>
        </w:tc>
        <w:tc>
          <w:tcPr>
            <w:tcW w:w="3420" w:type="dxa"/>
          </w:tcPr>
          <w:p w:rsidR="00A84C2D" w:rsidRDefault="00A84C2D" w:rsidP="00E34A5D">
            <w:pPr>
              <w:rPr>
                <w:b/>
              </w:rPr>
            </w:pPr>
            <w:r>
              <w:rPr>
                <w:b/>
              </w:rPr>
              <w:t>6.  When/How Assessment will be Accomplished</w:t>
            </w:r>
          </w:p>
        </w:tc>
      </w:tr>
      <w:tr w:rsidR="00A84C2D" w:rsidTr="00E34A5D">
        <w:tblPrEx>
          <w:tblCellMar>
            <w:top w:w="0" w:type="dxa"/>
            <w:bottom w:w="0" w:type="dxa"/>
          </w:tblCellMar>
        </w:tblPrEx>
        <w:tc>
          <w:tcPr>
            <w:tcW w:w="3348" w:type="dxa"/>
          </w:tcPr>
          <w:p w:rsidR="00A84C2D" w:rsidRPr="001E4BCB" w:rsidRDefault="00A84C2D" w:rsidP="00E34A5D">
            <w:pPr>
              <w:rPr>
                <w:b/>
              </w:rPr>
            </w:pPr>
            <w:r w:rsidRPr="001E4BCB">
              <w:rPr>
                <w:b/>
              </w:rPr>
              <w:t>Information Literacy</w:t>
            </w:r>
            <w:r>
              <w:rPr>
                <w:b/>
              </w:rPr>
              <w:t xml:space="preserve"> 1.3</w:t>
            </w:r>
            <w:r w:rsidRPr="001E4BCB">
              <w:rPr>
                <w:b/>
              </w:rPr>
              <w:t>:</w:t>
            </w:r>
          </w:p>
          <w:p w:rsidR="00A84C2D" w:rsidRPr="001E4BCB" w:rsidRDefault="00A84C2D" w:rsidP="00E34A5D">
            <w:pPr>
              <w:rPr>
                <w:b/>
                <w:sz w:val="22"/>
                <w:szCs w:val="22"/>
              </w:rPr>
            </w:pPr>
            <w:r>
              <w:t>Students will be able to:  Evaluate information and its sources critically.</w:t>
            </w:r>
          </w:p>
        </w:tc>
        <w:tc>
          <w:tcPr>
            <w:tcW w:w="2520" w:type="dxa"/>
          </w:tcPr>
          <w:p w:rsidR="00A84C2D" w:rsidRDefault="00A84C2D" w:rsidP="00E34A5D">
            <w:r>
              <w:t>80% of entering students will complete intended outcomes</w:t>
            </w:r>
          </w:p>
        </w:tc>
        <w:tc>
          <w:tcPr>
            <w:tcW w:w="1890" w:type="dxa"/>
          </w:tcPr>
          <w:p w:rsidR="00A84C2D" w:rsidRPr="00020BF3" w:rsidRDefault="00A84C2D" w:rsidP="00E34A5D">
            <w:pPr>
              <w:rPr>
                <w:sz w:val="22"/>
                <w:szCs w:val="22"/>
              </w:rPr>
            </w:pPr>
            <w:r>
              <w:rPr>
                <w:sz w:val="22"/>
                <w:szCs w:val="22"/>
              </w:rPr>
              <w:t>N/A</w:t>
            </w:r>
          </w:p>
        </w:tc>
        <w:tc>
          <w:tcPr>
            <w:tcW w:w="2700" w:type="dxa"/>
          </w:tcPr>
          <w:p w:rsidR="00A84C2D" w:rsidRDefault="00A84C2D" w:rsidP="00E34A5D">
            <w:pPr>
              <w:rPr>
                <w:iCs/>
              </w:rPr>
            </w:pPr>
            <w:r>
              <w:rPr>
                <w:iCs/>
              </w:rPr>
              <w:t>Written reports</w:t>
            </w:r>
          </w:p>
        </w:tc>
        <w:tc>
          <w:tcPr>
            <w:tcW w:w="3420" w:type="dxa"/>
          </w:tcPr>
          <w:p w:rsidR="00A84C2D" w:rsidRDefault="00A84C2D" w:rsidP="00E34A5D">
            <w:r>
              <w:t>End of each 3 week module.</w:t>
            </w:r>
          </w:p>
        </w:tc>
      </w:tr>
      <w:tr w:rsidR="00A84C2D" w:rsidTr="00E34A5D">
        <w:tblPrEx>
          <w:tblCellMar>
            <w:top w:w="0" w:type="dxa"/>
            <w:bottom w:w="0" w:type="dxa"/>
          </w:tblCellMar>
        </w:tblPrEx>
        <w:tc>
          <w:tcPr>
            <w:tcW w:w="3348" w:type="dxa"/>
          </w:tcPr>
          <w:p w:rsidR="00A84C2D" w:rsidRPr="001E4BCB" w:rsidRDefault="00A84C2D" w:rsidP="00E34A5D">
            <w:pPr>
              <w:rPr>
                <w:b/>
              </w:rPr>
            </w:pPr>
            <w:r w:rsidRPr="001E4BCB">
              <w:rPr>
                <w:b/>
                <w:sz w:val="22"/>
                <w:szCs w:val="22"/>
              </w:rPr>
              <w:t>Critical Thinking</w:t>
            </w:r>
            <w:r>
              <w:rPr>
                <w:b/>
                <w:sz w:val="22"/>
                <w:szCs w:val="22"/>
              </w:rPr>
              <w:t xml:space="preserve"> 2.9</w:t>
            </w:r>
            <w:r w:rsidRPr="001E4BCB">
              <w:rPr>
                <w:b/>
                <w:sz w:val="22"/>
                <w:szCs w:val="22"/>
              </w:rPr>
              <w:t>:</w:t>
            </w:r>
          </w:p>
          <w:p w:rsidR="00A84C2D" w:rsidRDefault="00A84C2D" w:rsidP="00E34A5D">
            <w:pPr>
              <w:rPr>
                <w:b/>
              </w:rPr>
            </w:pPr>
            <w:r>
              <w:t xml:space="preserve">Students will be able to: </w:t>
            </w:r>
          </w:p>
          <w:p w:rsidR="00A84C2D" w:rsidRPr="00020BF3" w:rsidRDefault="00A84C2D" w:rsidP="00E34A5D">
            <w:pPr>
              <w:rPr>
                <w:sz w:val="22"/>
                <w:szCs w:val="22"/>
              </w:rPr>
            </w:pPr>
            <w:r>
              <w:t>Apply and / or create problem-solving strategies to successfully adapt to unpredictable and /or changing environments</w:t>
            </w:r>
          </w:p>
          <w:p w:rsidR="00A84C2D" w:rsidRPr="00020BF3" w:rsidRDefault="00A84C2D" w:rsidP="00E34A5D">
            <w:pPr>
              <w:rPr>
                <w:sz w:val="22"/>
                <w:szCs w:val="22"/>
              </w:rPr>
            </w:pPr>
          </w:p>
        </w:tc>
        <w:tc>
          <w:tcPr>
            <w:tcW w:w="2520" w:type="dxa"/>
          </w:tcPr>
          <w:p w:rsidR="00A84C2D" w:rsidRPr="00020BF3" w:rsidRDefault="00A84C2D" w:rsidP="00E34A5D">
            <w:pPr>
              <w:rPr>
                <w:sz w:val="22"/>
                <w:szCs w:val="22"/>
              </w:rPr>
            </w:pPr>
            <w:r>
              <w:t>80% of entering students will complete intended outcomes.</w:t>
            </w:r>
          </w:p>
        </w:tc>
        <w:tc>
          <w:tcPr>
            <w:tcW w:w="1890" w:type="dxa"/>
          </w:tcPr>
          <w:p w:rsidR="00A84C2D" w:rsidRPr="00020BF3" w:rsidRDefault="00A84C2D" w:rsidP="00E34A5D">
            <w:pPr>
              <w:rPr>
                <w:sz w:val="22"/>
                <w:szCs w:val="22"/>
              </w:rPr>
            </w:pPr>
            <w:r>
              <w:rPr>
                <w:sz w:val="22"/>
                <w:szCs w:val="22"/>
              </w:rPr>
              <w:t>N/A</w:t>
            </w:r>
          </w:p>
        </w:tc>
        <w:tc>
          <w:tcPr>
            <w:tcW w:w="2700" w:type="dxa"/>
          </w:tcPr>
          <w:p w:rsidR="00A84C2D" w:rsidRPr="00020BF3" w:rsidRDefault="00A84C2D" w:rsidP="00E34A5D">
            <w:pPr>
              <w:rPr>
                <w:sz w:val="22"/>
                <w:szCs w:val="22"/>
              </w:rPr>
            </w:pPr>
            <w:r>
              <w:rPr>
                <w:iCs/>
              </w:rPr>
              <w:t>Practical Exam in CHAM 182 : Timed line-cooking techniques</w:t>
            </w:r>
          </w:p>
        </w:tc>
        <w:tc>
          <w:tcPr>
            <w:tcW w:w="3420" w:type="dxa"/>
          </w:tcPr>
          <w:p w:rsidR="00A84C2D" w:rsidRPr="00020BF3" w:rsidRDefault="00A84C2D" w:rsidP="00E34A5D">
            <w:pPr>
              <w:rPr>
                <w:sz w:val="22"/>
                <w:szCs w:val="22"/>
              </w:rPr>
            </w:pPr>
            <w:r>
              <w:t>Last week of each 3 week module.</w:t>
            </w:r>
          </w:p>
        </w:tc>
      </w:tr>
      <w:tr w:rsidR="00A84C2D" w:rsidTr="00E34A5D">
        <w:tblPrEx>
          <w:tblCellMar>
            <w:top w:w="0" w:type="dxa"/>
            <w:bottom w:w="0" w:type="dxa"/>
          </w:tblCellMar>
        </w:tblPrEx>
        <w:tc>
          <w:tcPr>
            <w:tcW w:w="3348" w:type="dxa"/>
          </w:tcPr>
          <w:p w:rsidR="00A84C2D" w:rsidRDefault="00A84C2D" w:rsidP="00E34A5D">
            <w:pPr>
              <w:rPr>
                <w:b/>
                <w:sz w:val="22"/>
                <w:szCs w:val="22"/>
              </w:rPr>
            </w:pPr>
            <w:r>
              <w:rPr>
                <w:b/>
                <w:sz w:val="22"/>
                <w:szCs w:val="22"/>
              </w:rPr>
              <w:t>Communication 3.4:</w:t>
            </w:r>
          </w:p>
          <w:p w:rsidR="00A84C2D" w:rsidRPr="00020BF3" w:rsidRDefault="00A84C2D" w:rsidP="00E34A5D">
            <w:pPr>
              <w:rPr>
                <w:sz w:val="22"/>
                <w:szCs w:val="22"/>
              </w:rPr>
            </w:pPr>
            <w:r>
              <w:t>Students will be able to: Integrate academic and /or professional writing into written and spoken projects</w:t>
            </w:r>
          </w:p>
          <w:p w:rsidR="00A84C2D" w:rsidRPr="00020BF3" w:rsidRDefault="00A84C2D" w:rsidP="00E34A5D">
            <w:pPr>
              <w:rPr>
                <w:sz w:val="22"/>
                <w:szCs w:val="22"/>
              </w:rPr>
            </w:pPr>
          </w:p>
        </w:tc>
        <w:tc>
          <w:tcPr>
            <w:tcW w:w="2520" w:type="dxa"/>
          </w:tcPr>
          <w:p w:rsidR="00A84C2D" w:rsidRPr="00020BF3" w:rsidRDefault="00A84C2D" w:rsidP="00E34A5D">
            <w:pPr>
              <w:rPr>
                <w:sz w:val="22"/>
                <w:szCs w:val="22"/>
              </w:rPr>
            </w:pPr>
            <w:r>
              <w:rPr>
                <w:sz w:val="22"/>
                <w:szCs w:val="22"/>
              </w:rPr>
              <w:t xml:space="preserve"> </w:t>
            </w:r>
            <w:r>
              <w:t>80% of entering students will complete intended outcomes.</w:t>
            </w:r>
          </w:p>
        </w:tc>
        <w:tc>
          <w:tcPr>
            <w:tcW w:w="1890" w:type="dxa"/>
          </w:tcPr>
          <w:p w:rsidR="00A84C2D" w:rsidRPr="00020BF3" w:rsidRDefault="00A84C2D" w:rsidP="00E34A5D">
            <w:pPr>
              <w:rPr>
                <w:sz w:val="22"/>
                <w:szCs w:val="22"/>
              </w:rPr>
            </w:pPr>
            <w:r>
              <w:rPr>
                <w:sz w:val="22"/>
                <w:szCs w:val="22"/>
              </w:rPr>
              <w:t>N/A</w:t>
            </w:r>
          </w:p>
        </w:tc>
        <w:tc>
          <w:tcPr>
            <w:tcW w:w="2700" w:type="dxa"/>
          </w:tcPr>
          <w:p w:rsidR="00A84C2D" w:rsidRDefault="00A84C2D" w:rsidP="00E34A5D">
            <w:pPr>
              <w:rPr>
                <w:iCs/>
              </w:rPr>
            </w:pPr>
            <w:r>
              <w:rPr>
                <w:iCs/>
              </w:rPr>
              <w:t>Module Oral Reports</w:t>
            </w:r>
          </w:p>
          <w:p w:rsidR="00A84C2D" w:rsidRPr="00020BF3" w:rsidRDefault="00A84C2D" w:rsidP="00E34A5D">
            <w:pPr>
              <w:rPr>
                <w:sz w:val="22"/>
                <w:szCs w:val="22"/>
              </w:rPr>
            </w:pPr>
            <w:r>
              <w:rPr>
                <w:iCs/>
              </w:rPr>
              <w:t>Module Written Reports</w:t>
            </w:r>
          </w:p>
        </w:tc>
        <w:tc>
          <w:tcPr>
            <w:tcW w:w="3420" w:type="dxa"/>
          </w:tcPr>
          <w:p w:rsidR="00A84C2D" w:rsidRPr="00020BF3" w:rsidRDefault="00A84C2D" w:rsidP="00E34A5D">
            <w:pPr>
              <w:rPr>
                <w:sz w:val="22"/>
                <w:szCs w:val="22"/>
              </w:rPr>
            </w:pPr>
            <w:r>
              <w:t>Last week of each 3 week module.</w:t>
            </w:r>
          </w:p>
        </w:tc>
      </w:tr>
      <w:tr w:rsidR="00A84C2D" w:rsidTr="00E34A5D">
        <w:tblPrEx>
          <w:tblCellMar>
            <w:top w:w="0" w:type="dxa"/>
            <w:bottom w:w="0" w:type="dxa"/>
          </w:tblCellMar>
        </w:tblPrEx>
        <w:tc>
          <w:tcPr>
            <w:tcW w:w="3348" w:type="dxa"/>
          </w:tcPr>
          <w:p w:rsidR="00A84C2D" w:rsidRPr="00020BF3" w:rsidRDefault="00A84C2D" w:rsidP="00E34A5D">
            <w:pPr>
              <w:rPr>
                <w:sz w:val="22"/>
                <w:szCs w:val="22"/>
              </w:rPr>
            </w:pPr>
          </w:p>
        </w:tc>
        <w:tc>
          <w:tcPr>
            <w:tcW w:w="2520" w:type="dxa"/>
          </w:tcPr>
          <w:p w:rsidR="00A84C2D" w:rsidRPr="00020BF3" w:rsidRDefault="00A84C2D" w:rsidP="00E34A5D">
            <w:pPr>
              <w:rPr>
                <w:sz w:val="22"/>
                <w:szCs w:val="22"/>
              </w:rPr>
            </w:pPr>
          </w:p>
        </w:tc>
        <w:tc>
          <w:tcPr>
            <w:tcW w:w="1890" w:type="dxa"/>
          </w:tcPr>
          <w:p w:rsidR="00A84C2D" w:rsidRPr="00020BF3" w:rsidRDefault="00A84C2D" w:rsidP="00E34A5D">
            <w:pPr>
              <w:rPr>
                <w:sz w:val="22"/>
                <w:szCs w:val="22"/>
              </w:rPr>
            </w:pPr>
          </w:p>
        </w:tc>
        <w:tc>
          <w:tcPr>
            <w:tcW w:w="2700" w:type="dxa"/>
          </w:tcPr>
          <w:p w:rsidR="00A84C2D" w:rsidRPr="00020BF3" w:rsidRDefault="00A84C2D" w:rsidP="00E34A5D">
            <w:pPr>
              <w:rPr>
                <w:sz w:val="22"/>
                <w:szCs w:val="22"/>
              </w:rPr>
            </w:pPr>
          </w:p>
        </w:tc>
        <w:tc>
          <w:tcPr>
            <w:tcW w:w="3420" w:type="dxa"/>
          </w:tcPr>
          <w:p w:rsidR="00A84C2D" w:rsidRPr="00020BF3" w:rsidRDefault="00A84C2D" w:rsidP="00E34A5D">
            <w:pPr>
              <w:rPr>
                <w:sz w:val="22"/>
                <w:szCs w:val="22"/>
              </w:rPr>
            </w:pPr>
          </w:p>
        </w:tc>
      </w:tr>
    </w:tbl>
    <w:p w:rsidR="00A84C2D" w:rsidRDefault="00A84C2D" w:rsidP="00A84C2D"/>
    <w:p w:rsidR="00A84C2D" w:rsidRPr="00020BF3" w:rsidRDefault="00A84C2D" w:rsidP="00A84C2D">
      <w:pPr>
        <w:rPr>
          <w:sz w:val="20"/>
        </w:rPr>
      </w:pPr>
      <w:r w:rsidRPr="00020BF3">
        <w:rPr>
          <w:sz w:val="20"/>
          <w:vertAlign w:val="superscript"/>
        </w:rPr>
        <w:t xml:space="preserve">1 </w:t>
      </w:r>
      <w:r w:rsidRPr="00020BF3">
        <w:rPr>
          <w:sz w:val="20"/>
        </w:rPr>
        <w:t>Outcomes should include one or more of the following: 1) Cognitive Learning Outcome</w:t>
      </w:r>
      <w:smartTag w:uri="urn:schemas-microsoft-com:office:smarttags" w:element="PersonName">
        <w:r w:rsidRPr="00020BF3">
          <w:rPr>
            <w:sz w:val="20"/>
          </w:rPr>
          <w:t>,</w:t>
        </w:r>
      </w:smartTag>
      <w:r w:rsidRPr="00020BF3">
        <w:rPr>
          <w:sz w:val="20"/>
        </w:rPr>
        <w:t xml:space="preserve"> 2) Behavioral Learning Outcome</w:t>
      </w:r>
      <w:smartTag w:uri="urn:schemas-microsoft-com:office:smarttags" w:element="PersonName">
        <w:r w:rsidRPr="00020BF3">
          <w:rPr>
            <w:sz w:val="20"/>
          </w:rPr>
          <w:t>,</w:t>
        </w:r>
      </w:smartTag>
      <w:r w:rsidRPr="00020BF3">
        <w:rPr>
          <w:sz w:val="20"/>
        </w:rPr>
        <w:t xml:space="preserve"> 3) Affective Learning Outcome</w:t>
      </w:r>
      <w:smartTag w:uri="urn:schemas-microsoft-com:office:smarttags" w:element="PersonName">
        <w:r w:rsidRPr="00020BF3">
          <w:rPr>
            <w:sz w:val="20"/>
          </w:rPr>
          <w:t>,</w:t>
        </w:r>
      </w:smartTag>
      <w:r w:rsidRPr="00020BF3">
        <w:rPr>
          <w:sz w:val="20"/>
        </w:rPr>
        <w:t xml:space="preserve"> or 4) Attainment Outcome.</w:t>
      </w:r>
    </w:p>
    <w:p w:rsidR="00A84C2D" w:rsidRPr="00020BF3" w:rsidRDefault="00A84C2D" w:rsidP="00A84C2D">
      <w:pPr>
        <w:rPr>
          <w:sz w:val="20"/>
        </w:rPr>
      </w:pPr>
      <w:r w:rsidRPr="00020BF3">
        <w:rPr>
          <w:sz w:val="20"/>
          <w:vertAlign w:val="superscript"/>
        </w:rPr>
        <w:t>2</w:t>
      </w:r>
      <w:r w:rsidRPr="00020BF3">
        <w:rPr>
          <w:sz w:val="20"/>
        </w:rPr>
        <w:t xml:space="preserve"> Note if comparison data or groups are available using 1) pre-test/post-test</w:t>
      </w:r>
      <w:smartTag w:uri="urn:schemas-microsoft-com:office:smarttags" w:element="PersonName">
        <w:r w:rsidRPr="00020BF3">
          <w:rPr>
            <w:sz w:val="20"/>
          </w:rPr>
          <w:t>,</w:t>
        </w:r>
      </w:smartTag>
      <w:r w:rsidRPr="00020BF3">
        <w:rPr>
          <w:sz w:val="20"/>
        </w:rPr>
        <w:t xml:space="preserve"> 2) baseline data</w:t>
      </w:r>
      <w:smartTag w:uri="urn:schemas-microsoft-com:office:smarttags" w:element="PersonName">
        <w:r w:rsidRPr="00020BF3">
          <w:rPr>
            <w:sz w:val="20"/>
          </w:rPr>
          <w:t>,</w:t>
        </w:r>
      </w:smartTag>
      <w:r w:rsidRPr="00020BF3">
        <w:rPr>
          <w:sz w:val="20"/>
        </w:rPr>
        <w:t xml:space="preserve"> or 3) regional or national data and a brief description if needed.</w:t>
      </w:r>
    </w:p>
    <w:p w:rsidR="00A84C2D" w:rsidRPr="00020BF3" w:rsidRDefault="00A84C2D" w:rsidP="00A84C2D">
      <w:pPr>
        <w:rPr>
          <w:sz w:val="22"/>
          <w:szCs w:val="22"/>
        </w:rPr>
      </w:pPr>
    </w:p>
    <w:p w:rsidR="000200DA" w:rsidRDefault="000200DA"/>
    <w:sectPr w:rsidR="000200DA" w:rsidSect="00A84C2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6E" w:rsidRDefault="00A84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0D6E" w:rsidRDefault="00A84C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6E" w:rsidRDefault="00A84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0D6E" w:rsidRDefault="00A84C2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CA" w:rsidRDefault="00A84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6BCA" w:rsidRDefault="00A84C2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CA" w:rsidRDefault="00A84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36BCA" w:rsidRDefault="00A84C2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CA" w:rsidRDefault="00A84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6BCA" w:rsidRDefault="00A84C2D">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CA" w:rsidRDefault="00A84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636BCA" w:rsidRDefault="00A84C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13F28"/>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67E20BAD"/>
    <w:multiLevelType w:val="hybridMultilevel"/>
    <w:tmpl w:val="9EAA7154"/>
    <w:lvl w:ilvl="0" w:tplc="C9D6C628">
      <w:start w:val="1"/>
      <w:numFmt w:val="decimal"/>
      <w:lvlText w:val="%1.)"/>
      <w:lvlJc w:val="left"/>
      <w:pPr>
        <w:ind w:left="36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7CCB5DF2"/>
    <w:multiLevelType w:val="hybridMultilevel"/>
    <w:tmpl w:val="39D0732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84C2D"/>
    <w:rsid w:val="000200DA"/>
    <w:rsid w:val="00090435"/>
    <w:rsid w:val="000A0A13"/>
    <w:rsid w:val="000B0787"/>
    <w:rsid w:val="000C181D"/>
    <w:rsid w:val="000F762F"/>
    <w:rsid w:val="001617C5"/>
    <w:rsid w:val="00171192"/>
    <w:rsid w:val="00272AC6"/>
    <w:rsid w:val="002B7D7D"/>
    <w:rsid w:val="002C2C2D"/>
    <w:rsid w:val="002E5B12"/>
    <w:rsid w:val="00303C1B"/>
    <w:rsid w:val="00442527"/>
    <w:rsid w:val="00455A43"/>
    <w:rsid w:val="004C2A98"/>
    <w:rsid w:val="004D744D"/>
    <w:rsid w:val="006148EF"/>
    <w:rsid w:val="0063526A"/>
    <w:rsid w:val="00683B28"/>
    <w:rsid w:val="006E0E70"/>
    <w:rsid w:val="006E68E0"/>
    <w:rsid w:val="007633E8"/>
    <w:rsid w:val="00811410"/>
    <w:rsid w:val="00825EB8"/>
    <w:rsid w:val="00852756"/>
    <w:rsid w:val="0088369E"/>
    <w:rsid w:val="00982183"/>
    <w:rsid w:val="009C1FF5"/>
    <w:rsid w:val="00A84C2D"/>
    <w:rsid w:val="00A972BD"/>
    <w:rsid w:val="00AF261F"/>
    <w:rsid w:val="00B13F80"/>
    <w:rsid w:val="00C2266C"/>
    <w:rsid w:val="00C26854"/>
    <w:rsid w:val="00C33D12"/>
    <w:rsid w:val="00C83B26"/>
    <w:rsid w:val="00CC49B1"/>
    <w:rsid w:val="00D07B04"/>
    <w:rsid w:val="00D40709"/>
    <w:rsid w:val="00D801E4"/>
    <w:rsid w:val="00DF5F69"/>
    <w:rsid w:val="00E35FD9"/>
    <w:rsid w:val="00EF4C99"/>
    <w:rsid w:val="00F25754"/>
    <w:rsid w:val="00FB7137"/>
    <w:rsid w:val="00FE4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2D"/>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84C2D"/>
    <w:pPr>
      <w:keepNext/>
      <w:autoSpaceDE w:val="0"/>
      <w:autoSpaceDN w:val="0"/>
      <w:adjustRightInd w:val="0"/>
      <w:jc w:val="center"/>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C2D"/>
    <w:rPr>
      <w:rFonts w:ascii="Times New Roman" w:eastAsia="Times New Roman" w:hAnsi="Times New Roman" w:cs="Times New Roman"/>
      <w:b/>
      <w:bCs/>
      <w:color w:val="000000"/>
      <w:sz w:val="24"/>
      <w:szCs w:val="20"/>
    </w:rPr>
  </w:style>
  <w:style w:type="paragraph" w:styleId="Title">
    <w:name w:val="Title"/>
    <w:basedOn w:val="Normal"/>
    <w:link w:val="TitleChar"/>
    <w:qFormat/>
    <w:rsid w:val="00A84C2D"/>
    <w:pPr>
      <w:jc w:val="center"/>
    </w:pPr>
    <w:rPr>
      <w:b/>
      <w:sz w:val="28"/>
    </w:rPr>
  </w:style>
  <w:style w:type="character" w:customStyle="1" w:styleId="TitleChar">
    <w:name w:val="Title Char"/>
    <w:basedOn w:val="DefaultParagraphFont"/>
    <w:link w:val="Title"/>
    <w:rsid w:val="00A84C2D"/>
    <w:rPr>
      <w:rFonts w:ascii="Times New Roman" w:eastAsia="Times New Roman" w:hAnsi="Times New Roman" w:cs="Times New Roman"/>
      <w:b/>
      <w:sz w:val="28"/>
      <w:szCs w:val="20"/>
    </w:rPr>
  </w:style>
  <w:style w:type="paragraph" w:styleId="Footer">
    <w:name w:val="footer"/>
    <w:basedOn w:val="Normal"/>
    <w:link w:val="FooterChar"/>
    <w:rsid w:val="00A84C2D"/>
    <w:pPr>
      <w:tabs>
        <w:tab w:val="center" w:pos="4320"/>
        <w:tab w:val="right" w:pos="8640"/>
      </w:tabs>
    </w:pPr>
  </w:style>
  <w:style w:type="character" w:customStyle="1" w:styleId="FooterChar">
    <w:name w:val="Footer Char"/>
    <w:basedOn w:val="DefaultParagraphFont"/>
    <w:link w:val="Footer"/>
    <w:rsid w:val="00A84C2D"/>
    <w:rPr>
      <w:rFonts w:ascii="Times New Roman" w:eastAsia="Times New Roman" w:hAnsi="Times New Roman" w:cs="Times New Roman"/>
      <w:sz w:val="24"/>
      <w:szCs w:val="20"/>
    </w:rPr>
  </w:style>
  <w:style w:type="character" w:styleId="PageNumber">
    <w:name w:val="page number"/>
    <w:basedOn w:val="DefaultParagraphFont"/>
    <w:rsid w:val="00A84C2D"/>
  </w:style>
  <w:style w:type="paragraph" w:styleId="Subtitle">
    <w:name w:val="Subtitle"/>
    <w:basedOn w:val="Normal"/>
    <w:link w:val="SubtitleChar"/>
    <w:qFormat/>
    <w:rsid w:val="00A84C2D"/>
    <w:pPr>
      <w:jc w:val="center"/>
    </w:pPr>
    <w:rPr>
      <w:b/>
    </w:rPr>
  </w:style>
  <w:style w:type="character" w:customStyle="1" w:styleId="SubtitleChar">
    <w:name w:val="Subtitle Char"/>
    <w:basedOn w:val="DefaultParagraphFont"/>
    <w:link w:val="Subtitle"/>
    <w:rsid w:val="00A84C2D"/>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3166</Words>
  <Characters>18052</Characters>
  <Application>Microsoft Office Word</Application>
  <DocSecurity>0</DocSecurity>
  <Lines>150</Lines>
  <Paragraphs>42</Paragraphs>
  <ScaleCrop>false</ScaleCrop>
  <Company>Skagit Valley College</Company>
  <LinksUpToDate>false</LinksUpToDate>
  <CharactersWithSpaces>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Pettitt</dc:creator>
  <cp:keywords/>
  <dc:description/>
  <cp:lastModifiedBy>Dr. M Pettitt</cp:lastModifiedBy>
  <cp:revision>1</cp:revision>
  <dcterms:created xsi:type="dcterms:W3CDTF">2013-03-11T15:47:00Z</dcterms:created>
  <dcterms:modified xsi:type="dcterms:W3CDTF">2013-03-11T15:48:00Z</dcterms:modified>
</cp:coreProperties>
</file>